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1FC28E" w14:textId="1393F217" w:rsidR="00AF6E49" w:rsidRPr="00F03F8A" w:rsidRDefault="00227321" w:rsidP="00227321">
      <w:pPr>
        <w:widowControl w:val="0"/>
        <w:autoSpaceDE w:val="0"/>
        <w:autoSpaceDN w:val="0"/>
        <w:adjustRightInd w:val="0"/>
        <w:ind w:left="720" w:firstLine="720"/>
        <w:rPr>
          <w:rFonts w:ascii="Times New Roman" w:hAnsi="Times New Roman" w:cs="Times New Roman"/>
          <w:color w:val="000089"/>
        </w:rPr>
      </w:pPr>
      <w:r w:rsidRPr="00F03F8A">
        <w:rPr>
          <w:rFonts w:ascii="Times New Roman" w:hAnsi="Times New Roman" w:cs="Times New Roman"/>
          <w:color w:val="000089"/>
        </w:rPr>
        <w:t xml:space="preserve">       </w:t>
      </w:r>
      <w:r w:rsidR="008E03A1" w:rsidRPr="00F03F8A">
        <w:rPr>
          <w:rFonts w:ascii="Times New Roman" w:hAnsi="Times New Roman" w:cs="Times New Roman"/>
          <w:color w:val="000089"/>
        </w:rPr>
        <w:t>Statistics</w:t>
      </w:r>
      <w:r w:rsidRPr="00F03F8A">
        <w:rPr>
          <w:rFonts w:ascii="Times New Roman" w:hAnsi="Times New Roman" w:cs="Times New Roman"/>
          <w:color w:val="000089"/>
        </w:rPr>
        <w:t xml:space="preserve"> GR5203</w:t>
      </w:r>
      <w:r w:rsidR="00AF6E49" w:rsidRPr="00F03F8A">
        <w:rPr>
          <w:rFonts w:ascii="Times New Roman" w:hAnsi="Times New Roman" w:cs="Times New Roman"/>
          <w:color w:val="000089"/>
        </w:rPr>
        <w:t>: Probability</w:t>
      </w:r>
      <w:r w:rsidRPr="00F03F8A">
        <w:rPr>
          <w:rFonts w:ascii="Times New Roman" w:hAnsi="Times New Roman" w:cs="Times New Roman"/>
          <w:color w:val="000089"/>
        </w:rPr>
        <w:t xml:space="preserve"> (</w:t>
      </w:r>
      <w:r w:rsidR="00AF6E49" w:rsidRPr="00F03F8A">
        <w:rPr>
          <w:rFonts w:ascii="Times New Roman" w:hAnsi="Times New Roman" w:cs="Times New Roman"/>
          <w:color w:val="000089"/>
        </w:rPr>
        <w:t>Fall 20</w:t>
      </w:r>
      <w:r w:rsidRPr="00F03F8A">
        <w:rPr>
          <w:rFonts w:ascii="Times New Roman" w:hAnsi="Times New Roman" w:cs="Times New Roman"/>
          <w:color w:val="000089"/>
        </w:rPr>
        <w:t>2</w:t>
      </w:r>
      <w:r w:rsidR="000E5BB6">
        <w:rPr>
          <w:rFonts w:ascii="Times New Roman" w:hAnsi="Times New Roman" w:cs="Times New Roman"/>
          <w:color w:val="000089"/>
        </w:rPr>
        <w:t>6</w:t>
      </w:r>
      <w:r w:rsidRPr="00F03F8A">
        <w:rPr>
          <w:rFonts w:ascii="Times New Roman" w:hAnsi="Times New Roman" w:cs="Times New Roman"/>
          <w:color w:val="000089"/>
        </w:rPr>
        <w:t>)</w:t>
      </w:r>
    </w:p>
    <w:p w14:paraId="64778612" w14:textId="77777777" w:rsidR="00FA01A5" w:rsidRPr="00F03F8A" w:rsidRDefault="00FA01A5" w:rsidP="001011C1">
      <w:pPr>
        <w:widowControl w:val="0"/>
        <w:autoSpaceDE w:val="0"/>
        <w:autoSpaceDN w:val="0"/>
        <w:adjustRightInd w:val="0"/>
        <w:ind w:left="2880" w:firstLine="720"/>
        <w:jc w:val="both"/>
        <w:rPr>
          <w:rFonts w:ascii="Times New Roman" w:hAnsi="Times New Roman" w:cs="Times New Roman"/>
          <w:color w:val="000089"/>
        </w:rPr>
      </w:pPr>
    </w:p>
    <w:p w14:paraId="2A564C3F" w14:textId="5142865D" w:rsidR="002E6B3A" w:rsidRPr="00F03F8A" w:rsidRDefault="002E6B3A" w:rsidP="002E6B3A">
      <w:pPr>
        <w:rPr>
          <w:rFonts w:ascii="Times New Roman" w:eastAsia="Times New Roman" w:hAnsi="Times New Roman" w:cs="Times New Roman"/>
        </w:rPr>
      </w:pPr>
      <w:r>
        <w:rPr>
          <w:rFonts w:ascii="Times New Roman" w:hAnsi="Times New Roman" w:cs="Times New Roman"/>
          <w:b/>
          <w:color w:val="000000"/>
        </w:rPr>
        <w:t>Class sessions</w:t>
      </w:r>
      <w:r w:rsidRPr="00F03F8A">
        <w:rPr>
          <w:rFonts w:ascii="Times New Roman" w:hAnsi="Times New Roman" w:cs="Times New Roman"/>
          <w:b/>
          <w:color w:val="000000"/>
        </w:rPr>
        <w:t>:</w:t>
      </w:r>
      <w:r w:rsidRPr="00F03F8A">
        <w:rPr>
          <w:rFonts w:ascii="Times New Roman" w:hAnsi="Times New Roman" w:cs="Times New Roman"/>
          <w:color w:val="000000"/>
        </w:rPr>
        <w:t xml:space="preserve"> </w:t>
      </w:r>
      <w:r w:rsidR="00A641EE">
        <w:rPr>
          <w:rFonts w:ascii="Times New Roman" w:hAnsi="Times New Roman" w:cs="Times New Roman"/>
          <w:color w:val="000000"/>
        </w:rPr>
        <w:t>Tuesdays and Thur</w:t>
      </w:r>
      <w:r w:rsidR="00AA140C">
        <w:rPr>
          <w:rFonts w:ascii="Times New Roman" w:hAnsi="Times New Roman" w:cs="Times New Roman"/>
          <w:color w:val="000000"/>
        </w:rPr>
        <w:t>s</w:t>
      </w:r>
      <w:r w:rsidR="00A641EE">
        <w:rPr>
          <w:rFonts w:ascii="Times New Roman" w:hAnsi="Times New Roman" w:cs="Times New Roman"/>
          <w:color w:val="000000"/>
        </w:rPr>
        <w:t>days 1:10-3:40</w:t>
      </w:r>
      <w:r w:rsidRPr="00F03F8A">
        <w:rPr>
          <w:rFonts w:ascii="Times New Roman" w:hAnsi="Times New Roman" w:cs="Times New Roman"/>
          <w:color w:val="000000"/>
        </w:rPr>
        <w:t xml:space="preserve">      Location: </w:t>
      </w:r>
      <w:r w:rsidR="00B00C92">
        <w:rPr>
          <w:rFonts w:ascii="Times New Roman" w:hAnsi="Times New Roman" w:cs="Times New Roman"/>
          <w:color w:val="000000"/>
        </w:rPr>
        <w:t>Uris 331</w:t>
      </w:r>
    </w:p>
    <w:p w14:paraId="4BB7D6B1" w14:textId="77777777" w:rsidR="002E6B3A" w:rsidRPr="00F03F8A" w:rsidRDefault="002E6B3A" w:rsidP="002E6B3A">
      <w:pPr>
        <w:widowControl w:val="0"/>
        <w:autoSpaceDE w:val="0"/>
        <w:autoSpaceDN w:val="0"/>
        <w:adjustRightInd w:val="0"/>
        <w:jc w:val="both"/>
        <w:rPr>
          <w:rFonts w:ascii="Times New Roman" w:hAnsi="Times New Roman" w:cs="Times New Roman"/>
          <w:color w:val="000000"/>
        </w:rPr>
      </w:pPr>
    </w:p>
    <w:p w14:paraId="66B41AEA" w14:textId="77777777" w:rsidR="002E6B3A" w:rsidRPr="00455AC4" w:rsidRDefault="002E6B3A" w:rsidP="002E6B3A">
      <w:pPr>
        <w:widowControl w:val="0"/>
        <w:autoSpaceDE w:val="0"/>
        <w:autoSpaceDN w:val="0"/>
        <w:adjustRightInd w:val="0"/>
        <w:jc w:val="both"/>
        <w:rPr>
          <w:rFonts w:ascii="Times New Roman" w:hAnsi="Times New Roman" w:cs="Times New Roman"/>
          <w:color w:val="000000" w:themeColor="text1"/>
        </w:rPr>
      </w:pPr>
      <w:r>
        <w:rPr>
          <w:rFonts w:ascii="Times New Roman" w:hAnsi="Times New Roman" w:cs="Times New Roman"/>
          <w:b/>
          <w:color w:val="000000"/>
        </w:rPr>
        <w:t>Instructor</w:t>
      </w:r>
      <w:r w:rsidRPr="00F03F8A">
        <w:rPr>
          <w:rFonts w:ascii="Times New Roman" w:hAnsi="Times New Roman" w:cs="Times New Roman"/>
          <w:b/>
          <w:color w:val="000000"/>
        </w:rPr>
        <w:t>:</w:t>
      </w:r>
      <w:r w:rsidRPr="00F03F8A">
        <w:rPr>
          <w:rFonts w:ascii="Times New Roman" w:hAnsi="Times New Roman" w:cs="Times New Roman"/>
          <w:color w:val="000000"/>
        </w:rPr>
        <w:t xml:space="preserve"> </w:t>
      </w:r>
      <w:r w:rsidRPr="00455AC4">
        <w:rPr>
          <w:rFonts w:ascii="Times New Roman" w:hAnsi="Times New Roman" w:cs="Times New Roman"/>
          <w:color w:val="000000" w:themeColor="text1"/>
        </w:rPr>
        <w:t>Ruchira Ray</w:t>
      </w:r>
    </w:p>
    <w:p w14:paraId="26798250" w14:textId="77777777" w:rsidR="002E6B3A" w:rsidRPr="00F03F8A" w:rsidRDefault="002E6B3A" w:rsidP="002E6B3A">
      <w:pPr>
        <w:widowControl w:val="0"/>
        <w:autoSpaceDE w:val="0"/>
        <w:autoSpaceDN w:val="0"/>
        <w:adjustRightInd w:val="0"/>
        <w:jc w:val="both"/>
        <w:rPr>
          <w:rFonts w:ascii="Times New Roman" w:hAnsi="Times New Roman" w:cs="Times New Roman"/>
          <w:color w:val="000000"/>
        </w:rPr>
      </w:pPr>
      <w:r w:rsidRPr="00F03F8A">
        <w:rPr>
          <w:rFonts w:ascii="Times New Roman" w:hAnsi="Times New Roman" w:cs="Times New Roman"/>
          <w:color w:val="000000"/>
        </w:rPr>
        <w:t xml:space="preserve">Email: </w:t>
      </w:r>
      <w:r>
        <w:rPr>
          <w:rFonts w:ascii="Times New Roman" w:hAnsi="Times New Roman" w:cs="Times New Roman"/>
          <w:b/>
          <w:color w:val="000000"/>
        </w:rPr>
        <w:t>ruchira.ray@columbia.edu</w:t>
      </w:r>
    </w:p>
    <w:p w14:paraId="1E8901D8" w14:textId="77777777" w:rsidR="002E6B3A" w:rsidRPr="00F03F8A" w:rsidRDefault="002E6B3A" w:rsidP="002E6B3A">
      <w:pPr>
        <w:rPr>
          <w:rFonts w:ascii="Times New Roman" w:eastAsia="Times New Roman" w:hAnsi="Times New Roman" w:cs="Times New Roman"/>
        </w:rPr>
      </w:pPr>
      <w:r w:rsidRPr="00F03F8A">
        <w:rPr>
          <w:rFonts w:ascii="Times New Roman" w:hAnsi="Times New Roman" w:cs="Times New Roman"/>
          <w:b/>
          <w:color w:val="000000"/>
        </w:rPr>
        <w:t>Office Hours</w:t>
      </w:r>
      <w:r w:rsidRPr="00F03F8A">
        <w:rPr>
          <w:rFonts w:ascii="Times New Roman" w:hAnsi="Times New Roman" w:cs="Times New Roman"/>
          <w:color w:val="000000"/>
        </w:rPr>
        <w:t xml:space="preserve">: </w:t>
      </w:r>
      <w:r>
        <w:rPr>
          <w:rFonts w:ascii="Times New Roman" w:hAnsi="Times New Roman" w:cs="Times New Roman"/>
          <w:color w:val="000000"/>
        </w:rPr>
        <w:t>TBD</w:t>
      </w:r>
    </w:p>
    <w:p w14:paraId="586C2B9E" w14:textId="77777777" w:rsidR="00FA01A5" w:rsidRPr="002E6B3A" w:rsidRDefault="00FA01A5" w:rsidP="001011C1">
      <w:pPr>
        <w:widowControl w:val="0"/>
        <w:autoSpaceDE w:val="0"/>
        <w:autoSpaceDN w:val="0"/>
        <w:adjustRightInd w:val="0"/>
        <w:jc w:val="both"/>
        <w:rPr>
          <w:rFonts w:ascii="Times New Roman" w:hAnsi="Times New Roman" w:cs="Times New Roman"/>
          <w:b/>
          <w:bCs/>
          <w:color w:val="000000"/>
        </w:rPr>
      </w:pPr>
    </w:p>
    <w:p w14:paraId="5867AB97" w14:textId="77777777" w:rsidR="002E6B3A" w:rsidRPr="00F03F8A" w:rsidRDefault="002E6B3A" w:rsidP="002E6B3A">
      <w:pPr>
        <w:rPr>
          <w:rFonts w:ascii="Times New Roman" w:eastAsia="Times New Roman" w:hAnsi="Times New Roman" w:cs="Times New Roman"/>
        </w:rPr>
      </w:pPr>
      <w:r w:rsidRPr="00F03F8A">
        <w:rPr>
          <w:rFonts w:ascii="Times New Roman" w:hAnsi="Times New Roman" w:cs="Times New Roman"/>
          <w:b/>
          <w:color w:val="000000"/>
        </w:rPr>
        <w:t>Teaching assistant:</w:t>
      </w:r>
      <w:r w:rsidRPr="000E5BB6">
        <w:rPr>
          <w:rFonts w:ascii="Times New Roman" w:hAnsi="Times New Roman" w:cs="Times New Roman"/>
          <w:bCs/>
          <w:color w:val="000000"/>
        </w:rPr>
        <w:t xml:space="preserve"> TBD</w:t>
      </w:r>
      <w:r w:rsidRPr="00F03F8A">
        <w:rPr>
          <w:rFonts w:ascii="Times New Roman" w:hAnsi="Times New Roman" w:cs="Times New Roman"/>
          <w:color w:val="000000"/>
        </w:rPr>
        <w:t xml:space="preserve"> </w:t>
      </w:r>
    </w:p>
    <w:p w14:paraId="1C2E9BDF" w14:textId="77777777" w:rsidR="002E6B3A" w:rsidRPr="00F03F8A" w:rsidRDefault="002E6B3A" w:rsidP="002E6B3A">
      <w:pPr>
        <w:rPr>
          <w:rFonts w:ascii="Times New Roman" w:eastAsia="Times New Roman" w:hAnsi="Times New Roman" w:cs="Times New Roman"/>
        </w:rPr>
      </w:pPr>
      <w:r w:rsidRPr="00F03F8A">
        <w:rPr>
          <w:rFonts w:ascii="Times New Roman" w:hAnsi="Times New Roman" w:cs="Times New Roman"/>
          <w:b/>
          <w:color w:val="000000"/>
        </w:rPr>
        <w:t>Office Hours</w:t>
      </w:r>
      <w:r w:rsidRPr="00F03F8A">
        <w:rPr>
          <w:rFonts w:ascii="Times New Roman" w:hAnsi="Times New Roman" w:cs="Times New Roman"/>
          <w:color w:val="000000"/>
        </w:rPr>
        <w:t xml:space="preserve">: </w:t>
      </w:r>
      <w:r>
        <w:rPr>
          <w:rFonts w:ascii="Times New Roman" w:hAnsi="Times New Roman" w:cs="Times New Roman"/>
          <w:color w:val="000000"/>
        </w:rPr>
        <w:t>TBD</w:t>
      </w:r>
    </w:p>
    <w:p w14:paraId="62427383" w14:textId="77777777" w:rsidR="002E6B3A" w:rsidRPr="00F03F8A" w:rsidRDefault="002E6B3A" w:rsidP="001011C1">
      <w:pPr>
        <w:widowControl w:val="0"/>
        <w:autoSpaceDE w:val="0"/>
        <w:autoSpaceDN w:val="0"/>
        <w:adjustRightInd w:val="0"/>
        <w:jc w:val="both"/>
        <w:rPr>
          <w:rFonts w:ascii="Times New Roman" w:hAnsi="Times New Roman" w:cs="Times New Roman"/>
          <w:color w:val="000000"/>
        </w:rPr>
      </w:pPr>
    </w:p>
    <w:p w14:paraId="48D222F1" w14:textId="55BAD2CC" w:rsidR="00AF6E49" w:rsidRPr="002E6B3A" w:rsidRDefault="00AF6E49" w:rsidP="001011C1">
      <w:pPr>
        <w:widowControl w:val="0"/>
        <w:autoSpaceDE w:val="0"/>
        <w:autoSpaceDN w:val="0"/>
        <w:adjustRightInd w:val="0"/>
        <w:jc w:val="both"/>
        <w:rPr>
          <w:rFonts w:ascii="Times New Roman" w:hAnsi="Times New Roman" w:cs="Times New Roman"/>
          <w:b/>
          <w:color w:val="000000"/>
        </w:rPr>
      </w:pPr>
      <w:r w:rsidRPr="00F03F8A">
        <w:rPr>
          <w:rFonts w:ascii="Times New Roman" w:hAnsi="Times New Roman" w:cs="Times New Roman"/>
          <w:b/>
          <w:color w:val="000000"/>
        </w:rPr>
        <w:t xml:space="preserve">Course </w:t>
      </w:r>
      <w:r w:rsidR="00226AA0">
        <w:rPr>
          <w:rFonts w:ascii="Times New Roman" w:hAnsi="Times New Roman" w:cs="Times New Roman"/>
          <w:b/>
          <w:color w:val="000000"/>
        </w:rPr>
        <w:t>description</w:t>
      </w:r>
      <w:r w:rsidRPr="00F03F8A">
        <w:rPr>
          <w:rFonts w:ascii="Times New Roman" w:hAnsi="Times New Roman" w:cs="Times New Roman"/>
          <w:b/>
          <w:color w:val="000000"/>
        </w:rPr>
        <w:t>:</w:t>
      </w:r>
      <w:r w:rsidRPr="00F03F8A">
        <w:rPr>
          <w:rFonts w:ascii="Times New Roman" w:hAnsi="Times New Roman" w:cs="Times New Roman"/>
          <w:color w:val="000000"/>
        </w:rPr>
        <w:t xml:space="preserve"> </w:t>
      </w:r>
      <w:r w:rsidR="002E6B3A" w:rsidRPr="00F03F8A">
        <w:rPr>
          <w:rFonts w:ascii="Times New Roman" w:hAnsi="Times New Roman" w:cs="Times New Roman"/>
          <w:b/>
          <w:color w:val="000000"/>
        </w:rPr>
        <w:t>This is a master's level introductory course in probability.</w:t>
      </w:r>
      <w:r w:rsidR="002E6B3A">
        <w:rPr>
          <w:rFonts w:ascii="Times New Roman" w:hAnsi="Times New Roman" w:cs="Times New Roman"/>
          <w:b/>
          <w:color w:val="000000"/>
        </w:rPr>
        <w:t xml:space="preserve"> </w:t>
      </w:r>
      <w:r w:rsidRPr="00F03F8A">
        <w:rPr>
          <w:rFonts w:ascii="Times New Roman" w:hAnsi="Times New Roman" w:cs="Times New Roman"/>
          <w:color w:val="000000"/>
        </w:rPr>
        <w:t xml:space="preserve">This course covers basic </w:t>
      </w:r>
      <w:r w:rsidRPr="00F03F8A">
        <w:rPr>
          <w:rFonts w:ascii="Times New Roman" w:hAnsi="Times New Roman" w:cs="Times New Roman"/>
          <w:b/>
          <w:color w:val="000000"/>
        </w:rPr>
        <w:t>probability theory</w:t>
      </w:r>
      <w:r w:rsidRPr="00F03F8A">
        <w:rPr>
          <w:rFonts w:ascii="Times New Roman" w:hAnsi="Times New Roman" w:cs="Times New Roman"/>
          <w:color w:val="000000"/>
        </w:rPr>
        <w:t xml:space="preserve"> for</w:t>
      </w:r>
      <w:r w:rsidR="008E03A1" w:rsidRPr="00F03F8A">
        <w:rPr>
          <w:rFonts w:ascii="Times New Roman" w:hAnsi="Times New Roman" w:cs="Times New Roman"/>
          <w:color w:val="000000"/>
        </w:rPr>
        <w:t xml:space="preserve"> </w:t>
      </w:r>
      <w:r w:rsidRPr="00F03F8A">
        <w:rPr>
          <w:rFonts w:ascii="Times New Roman" w:hAnsi="Times New Roman" w:cs="Times New Roman"/>
          <w:color w:val="000000"/>
        </w:rPr>
        <w:t>students seeking to build a foundation for further studies in the field of statistics</w:t>
      </w:r>
      <w:r w:rsidR="00227321" w:rsidRPr="00F03F8A">
        <w:rPr>
          <w:rFonts w:ascii="Times New Roman" w:hAnsi="Times New Roman" w:cs="Times New Roman"/>
          <w:color w:val="000000"/>
        </w:rPr>
        <w:t xml:space="preserve"> and machine learning</w:t>
      </w:r>
      <w:r w:rsidRPr="00F03F8A">
        <w:rPr>
          <w:rFonts w:ascii="Times New Roman" w:hAnsi="Times New Roman" w:cs="Times New Roman"/>
          <w:color w:val="000000"/>
        </w:rPr>
        <w:t>.</w:t>
      </w:r>
    </w:p>
    <w:p w14:paraId="40934986" w14:textId="77777777" w:rsidR="00FA01A5" w:rsidRPr="00F03F8A" w:rsidRDefault="00FA01A5" w:rsidP="001011C1">
      <w:pPr>
        <w:widowControl w:val="0"/>
        <w:autoSpaceDE w:val="0"/>
        <w:autoSpaceDN w:val="0"/>
        <w:adjustRightInd w:val="0"/>
        <w:jc w:val="both"/>
        <w:rPr>
          <w:rFonts w:ascii="Times New Roman" w:hAnsi="Times New Roman" w:cs="Times New Roman"/>
          <w:color w:val="000000"/>
        </w:rPr>
      </w:pPr>
    </w:p>
    <w:p w14:paraId="1BC30D44" w14:textId="54FF9CFE" w:rsidR="00AF6E49" w:rsidRPr="00F03F8A" w:rsidRDefault="00AF6E49" w:rsidP="00227321">
      <w:pPr>
        <w:widowControl w:val="0"/>
        <w:autoSpaceDE w:val="0"/>
        <w:autoSpaceDN w:val="0"/>
        <w:adjustRightInd w:val="0"/>
        <w:jc w:val="both"/>
        <w:rPr>
          <w:rFonts w:ascii="Times New Roman" w:hAnsi="Times New Roman" w:cs="Times New Roman"/>
          <w:color w:val="000000"/>
        </w:rPr>
      </w:pPr>
      <w:r w:rsidRPr="00F03F8A">
        <w:rPr>
          <w:rFonts w:ascii="Times New Roman" w:hAnsi="Times New Roman" w:cs="Times New Roman"/>
          <w:color w:val="000000"/>
        </w:rPr>
        <w:t>The aim of the course is to introduce the concept of probability.</w:t>
      </w:r>
      <w:r w:rsidR="00FA01A5" w:rsidRPr="00F03F8A">
        <w:rPr>
          <w:rFonts w:ascii="Times New Roman" w:hAnsi="Times New Roman" w:cs="Times New Roman"/>
          <w:color w:val="000000"/>
        </w:rPr>
        <w:t xml:space="preserve"> </w:t>
      </w:r>
      <w:r w:rsidRPr="00F03F8A">
        <w:rPr>
          <w:rFonts w:ascii="Times New Roman" w:hAnsi="Times New Roman" w:cs="Times New Roman"/>
          <w:color w:val="000000"/>
        </w:rPr>
        <w:t xml:space="preserve">We also define conditional probability, random variables and the notion of </w:t>
      </w:r>
      <w:r w:rsidR="00BE4855" w:rsidRPr="00F03F8A">
        <w:rPr>
          <w:rFonts w:ascii="Times New Roman" w:hAnsi="Times New Roman" w:cs="Times New Roman"/>
          <w:color w:val="000000"/>
        </w:rPr>
        <w:t xml:space="preserve">the </w:t>
      </w:r>
      <w:r w:rsidRPr="00F03F8A">
        <w:rPr>
          <w:rFonts w:ascii="Times New Roman" w:hAnsi="Times New Roman" w:cs="Times New Roman"/>
          <w:color w:val="000000"/>
        </w:rPr>
        <w:t>distribution of</w:t>
      </w:r>
      <w:r w:rsidR="00FA01A5" w:rsidRPr="00F03F8A">
        <w:rPr>
          <w:rFonts w:ascii="Times New Roman" w:hAnsi="Times New Roman" w:cs="Times New Roman"/>
          <w:color w:val="000000"/>
        </w:rPr>
        <w:t xml:space="preserve"> </w:t>
      </w:r>
      <w:r w:rsidRPr="00F03F8A">
        <w:rPr>
          <w:rFonts w:ascii="Times New Roman" w:hAnsi="Times New Roman" w:cs="Times New Roman"/>
          <w:color w:val="000000"/>
        </w:rPr>
        <w:t>random variables. We introduce enough machinery needed to understand the two results</w:t>
      </w:r>
      <w:r w:rsidR="00FA01A5" w:rsidRPr="00F03F8A">
        <w:rPr>
          <w:rFonts w:ascii="Times New Roman" w:hAnsi="Times New Roman" w:cs="Times New Roman"/>
          <w:color w:val="000000"/>
        </w:rPr>
        <w:t xml:space="preserve"> </w:t>
      </w:r>
      <w:r w:rsidRPr="00F03F8A">
        <w:rPr>
          <w:rFonts w:ascii="Times New Roman" w:hAnsi="Times New Roman" w:cs="Times New Roman"/>
          <w:color w:val="000000"/>
        </w:rPr>
        <w:t xml:space="preserve">that </w:t>
      </w:r>
      <w:r w:rsidR="00C94239" w:rsidRPr="00F03F8A">
        <w:rPr>
          <w:rFonts w:ascii="Times New Roman" w:hAnsi="Times New Roman" w:cs="Times New Roman"/>
          <w:color w:val="000000"/>
        </w:rPr>
        <w:t>are fundamental to statistics -</w:t>
      </w:r>
      <w:r w:rsidR="00BE4855" w:rsidRPr="00F03F8A">
        <w:rPr>
          <w:rFonts w:ascii="Times New Roman" w:hAnsi="Times New Roman" w:cs="Times New Roman"/>
          <w:color w:val="000000"/>
        </w:rPr>
        <w:t>-</w:t>
      </w:r>
      <w:r w:rsidR="00C94239" w:rsidRPr="00F03F8A">
        <w:rPr>
          <w:rFonts w:ascii="Times New Roman" w:hAnsi="Times New Roman" w:cs="Times New Roman"/>
          <w:color w:val="000000"/>
        </w:rPr>
        <w:t>-</w:t>
      </w:r>
      <w:r w:rsidRPr="00F03F8A">
        <w:rPr>
          <w:rFonts w:ascii="Times New Roman" w:hAnsi="Times New Roman" w:cs="Times New Roman"/>
          <w:color w:val="000000"/>
        </w:rPr>
        <w:t xml:space="preserve"> the law of large numbers and the central limit</w:t>
      </w:r>
      <w:r w:rsidR="00FA01A5" w:rsidRPr="00F03F8A">
        <w:rPr>
          <w:rFonts w:ascii="Times New Roman" w:hAnsi="Times New Roman" w:cs="Times New Roman"/>
          <w:color w:val="000000"/>
        </w:rPr>
        <w:t xml:space="preserve"> </w:t>
      </w:r>
      <w:r w:rsidRPr="00F03F8A">
        <w:rPr>
          <w:rFonts w:ascii="Times New Roman" w:hAnsi="Times New Roman" w:cs="Times New Roman"/>
          <w:color w:val="000000"/>
        </w:rPr>
        <w:t xml:space="preserve">theorem. Along the way, students will also obtain a foundation sufficient for </w:t>
      </w:r>
      <w:r w:rsidR="006D10AE" w:rsidRPr="00F03F8A">
        <w:rPr>
          <w:rFonts w:ascii="Times New Roman" w:hAnsi="Times New Roman" w:cs="Times New Roman"/>
          <w:color w:val="000000"/>
        </w:rPr>
        <w:t xml:space="preserve">STAT </w:t>
      </w:r>
      <w:r w:rsidR="006D10AE" w:rsidRPr="00F03F8A">
        <w:rPr>
          <w:rFonts w:ascii="Times New Roman" w:hAnsi="Times New Roman" w:cs="Times New Roman"/>
          <w:b/>
          <w:bCs/>
          <w:color w:val="000000"/>
        </w:rPr>
        <w:t>GR5207</w:t>
      </w:r>
      <w:r w:rsidR="006D10AE" w:rsidRPr="00F03F8A">
        <w:rPr>
          <w:rFonts w:ascii="Times New Roman" w:hAnsi="Times New Roman" w:cs="Times New Roman"/>
          <w:color w:val="000000"/>
        </w:rPr>
        <w:t xml:space="preserve"> </w:t>
      </w:r>
      <w:r w:rsidR="00407677" w:rsidRPr="00F03F8A">
        <w:rPr>
          <w:rFonts w:ascii="Times New Roman" w:hAnsi="Times New Roman" w:cs="Times New Roman"/>
          <w:color w:val="000000"/>
        </w:rPr>
        <w:t>(</w:t>
      </w:r>
      <w:r w:rsidR="006D10AE" w:rsidRPr="00F03F8A">
        <w:rPr>
          <w:rFonts w:ascii="Times New Roman" w:hAnsi="Times New Roman" w:cs="Times New Roman"/>
          <w:color w:val="000000"/>
        </w:rPr>
        <w:t xml:space="preserve">Elementary </w:t>
      </w:r>
      <w:r w:rsidR="00407677" w:rsidRPr="00F03F8A">
        <w:rPr>
          <w:rFonts w:ascii="Times New Roman" w:hAnsi="Times New Roman" w:cs="Times New Roman"/>
          <w:color w:val="000000"/>
        </w:rPr>
        <w:t>Stochastic Processes)</w:t>
      </w:r>
      <w:r w:rsidR="00227321" w:rsidRPr="00F03F8A">
        <w:rPr>
          <w:rFonts w:ascii="Times New Roman" w:hAnsi="Times New Roman" w:cs="Times New Roman"/>
          <w:color w:val="000000"/>
        </w:rPr>
        <w:t xml:space="preserve"> and STAT </w:t>
      </w:r>
      <w:r w:rsidR="00227321" w:rsidRPr="00F03F8A">
        <w:rPr>
          <w:rFonts w:ascii="Times New Roman" w:hAnsi="Times New Roman" w:cs="Times New Roman"/>
          <w:b/>
          <w:bCs/>
          <w:color w:val="000000"/>
        </w:rPr>
        <w:t>GR5204</w:t>
      </w:r>
      <w:r w:rsidR="00227321" w:rsidRPr="00F03F8A">
        <w:rPr>
          <w:rFonts w:ascii="Times New Roman" w:hAnsi="Times New Roman" w:cs="Times New Roman"/>
          <w:color w:val="000000"/>
        </w:rPr>
        <w:t xml:space="preserve"> (Statistical Inference).</w:t>
      </w:r>
    </w:p>
    <w:p w14:paraId="24E0A799" w14:textId="77777777" w:rsidR="00FA01A5" w:rsidRPr="00F03F8A" w:rsidRDefault="00FA01A5" w:rsidP="001011C1">
      <w:pPr>
        <w:widowControl w:val="0"/>
        <w:autoSpaceDE w:val="0"/>
        <w:autoSpaceDN w:val="0"/>
        <w:adjustRightInd w:val="0"/>
        <w:jc w:val="both"/>
        <w:rPr>
          <w:rFonts w:ascii="Times New Roman" w:hAnsi="Times New Roman" w:cs="Times New Roman"/>
          <w:color w:val="000000"/>
        </w:rPr>
      </w:pPr>
    </w:p>
    <w:p w14:paraId="29C86ACB" w14:textId="091898C6" w:rsidR="00FA01A5" w:rsidRPr="00F03F8A" w:rsidRDefault="006D10AE" w:rsidP="001011C1">
      <w:pPr>
        <w:widowControl w:val="0"/>
        <w:autoSpaceDE w:val="0"/>
        <w:autoSpaceDN w:val="0"/>
        <w:adjustRightInd w:val="0"/>
        <w:jc w:val="both"/>
        <w:rPr>
          <w:rFonts w:ascii="Times New Roman" w:hAnsi="Times New Roman" w:cs="Times New Roman"/>
          <w:color w:val="000000"/>
        </w:rPr>
      </w:pPr>
      <w:r w:rsidRPr="00F03F8A">
        <w:rPr>
          <w:rFonts w:ascii="Times New Roman" w:hAnsi="Times New Roman" w:cs="Times New Roman"/>
          <w:b/>
          <w:bCs/>
          <w:color w:val="000000"/>
        </w:rPr>
        <w:t>Note</w:t>
      </w:r>
      <w:r w:rsidRPr="00F03F8A">
        <w:rPr>
          <w:rFonts w:ascii="Times New Roman" w:hAnsi="Times New Roman" w:cs="Times New Roman"/>
          <w:color w:val="000000"/>
        </w:rPr>
        <w:t>: The course covers the material of one full course in</w:t>
      </w:r>
      <w:r w:rsidR="003453DE">
        <w:rPr>
          <w:rFonts w:ascii="Times New Roman" w:hAnsi="Times New Roman" w:cs="Times New Roman"/>
          <w:color w:val="000000"/>
        </w:rPr>
        <w:t xml:space="preserve"> a</w:t>
      </w:r>
      <w:r w:rsidRPr="00F03F8A">
        <w:rPr>
          <w:rFonts w:ascii="Times New Roman" w:hAnsi="Times New Roman" w:cs="Times New Roman"/>
          <w:color w:val="000000"/>
        </w:rPr>
        <w:t xml:space="preserve"> half semester. The pace, therefore, is fast, and hence more effort is required from the student to keep up with the pace of the lectures. Furthermore, the material is cumulative, that is, almost every lecture builds on previously discussed concepts. Students who doubt their preparation or who are concerned that they will not be able to consistently devote time to the course would be well advised to consider taking the full semester version of this course.</w:t>
      </w:r>
    </w:p>
    <w:p w14:paraId="0053458A" w14:textId="4B27CA73" w:rsidR="00FA01A5" w:rsidRPr="00F03F8A" w:rsidRDefault="00FA01A5" w:rsidP="001011C1">
      <w:pPr>
        <w:widowControl w:val="0"/>
        <w:autoSpaceDE w:val="0"/>
        <w:autoSpaceDN w:val="0"/>
        <w:adjustRightInd w:val="0"/>
        <w:jc w:val="both"/>
        <w:rPr>
          <w:rFonts w:ascii="Times New Roman" w:hAnsi="Times New Roman" w:cs="Times New Roman"/>
          <w:color w:val="000000"/>
        </w:rPr>
      </w:pPr>
    </w:p>
    <w:p w14:paraId="159F60A1" w14:textId="53AA80B1" w:rsidR="00AF6E49" w:rsidRDefault="00AF6E49" w:rsidP="008C1DAF">
      <w:pPr>
        <w:rPr>
          <w:rFonts w:ascii="Times New Roman" w:hAnsi="Times New Roman" w:cs="Times New Roman"/>
          <w:color w:val="000000"/>
        </w:rPr>
      </w:pPr>
      <w:r w:rsidRPr="00F03F8A">
        <w:rPr>
          <w:rFonts w:ascii="Times New Roman" w:hAnsi="Times New Roman" w:cs="Times New Roman"/>
          <w:b/>
          <w:color w:val="000000"/>
        </w:rPr>
        <w:t>Textbook:</w:t>
      </w:r>
      <w:r w:rsidRPr="00F03F8A">
        <w:rPr>
          <w:rFonts w:ascii="Times New Roman" w:hAnsi="Times New Roman" w:cs="Times New Roman"/>
          <w:color w:val="000000"/>
        </w:rPr>
        <w:t xml:space="preserve"> Probability and Statistics, </w:t>
      </w:r>
      <w:r w:rsidR="00430F0B" w:rsidRPr="00F03F8A">
        <w:rPr>
          <w:rFonts w:ascii="Times New Roman" w:hAnsi="Times New Roman" w:cs="Times New Roman"/>
          <w:color w:val="000000"/>
        </w:rPr>
        <w:t>4th</w:t>
      </w:r>
      <w:r w:rsidRPr="00F03F8A">
        <w:rPr>
          <w:rFonts w:ascii="Times New Roman" w:hAnsi="Times New Roman" w:cs="Times New Roman"/>
          <w:color w:val="000000"/>
        </w:rPr>
        <w:t xml:space="preserve"> Ed., by </w:t>
      </w:r>
      <w:r w:rsidRPr="00F03F8A">
        <w:rPr>
          <w:rFonts w:ascii="Times New Roman" w:hAnsi="Times New Roman" w:cs="Times New Roman"/>
          <w:i/>
          <w:color w:val="000000"/>
        </w:rPr>
        <w:t xml:space="preserve">DeGroot and </w:t>
      </w:r>
      <w:proofErr w:type="spellStart"/>
      <w:r w:rsidRPr="00F03F8A">
        <w:rPr>
          <w:rFonts w:ascii="Times New Roman" w:hAnsi="Times New Roman" w:cs="Times New Roman"/>
          <w:i/>
          <w:color w:val="000000"/>
        </w:rPr>
        <w:t>Schervish</w:t>
      </w:r>
      <w:proofErr w:type="spellEnd"/>
      <w:r w:rsidRPr="00F03F8A">
        <w:rPr>
          <w:rFonts w:ascii="Times New Roman" w:hAnsi="Times New Roman" w:cs="Times New Roman"/>
          <w:color w:val="000000"/>
        </w:rPr>
        <w:t xml:space="preserve"> (</w:t>
      </w:r>
      <w:r w:rsidR="008C1DAF" w:rsidRPr="00F03F8A">
        <w:rPr>
          <w:rFonts w:ascii="Times New Roman" w:eastAsia="Times New Roman" w:hAnsi="Times New Roman" w:cs="Times New Roman"/>
          <w:color w:val="666666"/>
          <w:shd w:val="clear" w:color="auto" w:fill="FFFFFF"/>
        </w:rPr>
        <w:t>ISBN</w:t>
      </w:r>
      <w:r w:rsidR="00BE4855" w:rsidRPr="00F03F8A">
        <w:rPr>
          <w:rFonts w:ascii="Times New Roman" w:eastAsia="Times New Roman" w:hAnsi="Times New Roman" w:cs="Times New Roman"/>
          <w:color w:val="666666"/>
          <w:shd w:val="clear" w:color="auto" w:fill="FFFFFF"/>
        </w:rPr>
        <w:t>-</w:t>
      </w:r>
      <w:r w:rsidR="008C1DAF" w:rsidRPr="00F03F8A">
        <w:rPr>
          <w:rFonts w:ascii="Times New Roman" w:eastAsia="Times New Roman" w:hAnsi="Times New Roman" w:cs="Times New Roman"/>
          <w:color w:val="666666"/>
          <w:shd w:val="clear" w:color="auto" w:fill="FFFFFF"/>
        </w:rPr>
        <w:t>10:</w:t>
      </w:r>
      <w:r w:rsidR="008C1DAF" w:rsidRPr="00F03F8A">
        <w:rPr>
          <w:rFonts w:ascii="Times New Roman" w:eastAsia="Times New Roman" w:hAnsi="Times New Roman" w:cs="Times New Roman"/>
          <w:b/>
          <w:bCs/>
          <w:color w:val="000000"/>
          <w:shd w:val="clear" w:color="auto" w:fill="FFFFFF"/>
        </w:rPr>
        <w:t> 0321500466</w:t>
      </w:r>
      <w:r w:rsidR="00430F0B" w:rsidRPr="00F03F8A">
        <w:rPr>
          <w:rFonts w:ascii="Times New Roman" w:hAnsi="Times New Roman" w:cs="Times New Roman"/>
          <w:color w:val="000000"/>
        </w:rPr>
        <w:t>).</w:t>
      </w:r>
    </w:p>
    <w:p w14:paraId="780E8765" w14:textId="41F0C870" w:rsidR="00FA01A5" w:rsidRPr="00811CBF" w:rsidRDefault="00AF6E49" w:rsidP="00811CBF">
      <w:pPr>
        <w:shd w:val="clear" w:color="auto" w:fill="FFFFFF"/>
        <w:spacing w:before="100" w:beforeAutospacing="1" w:after="100" w:afterAutospacing="1"/>
        <w:rPr>
          <w:rFonts w:ascii="Times New Roman" w:eastAsia="Times New Roman" w:hAnsi="Times New Roman" w:cs="Times New Roman"/>
          <w:color w:val="222222"/>
        </w:rPr>
      </w:pPr>
      <w:r w:rsidRPr="000E5BB6">
        <w:rPr>
          <w:rFonts w:ascii="Times New Roman" w:hAnsi="Times New Roman" w:cs="Times New Roman"/>
          <w:b/>
          <w:color w:val="000000"/>
        </w:rPr>
        <w:t>Prerequisite</w:t>
      </w:r>
      <w:r w:rsidR="00991473">
        <w:rPr>
          <w:rFonts w:ascii="Times New Roman" w:hAnsi="Times New Roman" w:cs="Times New Roman"/>
          <w:b/>
          <w:color w:val="000000"/>
        </w:rPr>
        <w:t>s</w:t>
      </w:r>
      <w:r w:rsidRPr="000E5BB6">
        <w:rPr>
          <w:rFonts w:ascii="Times New Roman" w:hAnsi="Times New Roman" w:cs="Times New Roman"/>
          <w:b/>
          <w:color w:val="000000"/>
        </w:rPr>
        <w:t>:</w:t>
      </w:r>
      <w:r w:rsidRPr="000E5BB6">
        <w:rPr>
          <w:rFonts w:ascii="Times New Roman" w:hAnsi="Times New Roman" w:cs="Times New Roman"/>
          <w:color w:val="000000"/>
        </w:rPr>
        <w:t xml:space="preserve"> A good working knowledge of single-variable calculus is necessary:</w:t>
      </w:r>
      <w:r w:rsidR="008E03A1" w:rsidRPr="000E5BB6">
        <w:rPr>
          <w:rFonts w:ascii="Times New Roman" w:hAnsi="Times New Roman" w:cs="Times New Roman"/>
          <w:color w:val="000000"/>
        </w:rPr>
        <w:t xml:space="preserve"> </w:t>
      </w:r>
      <w:r w:rsidRPr="000E5BB6">
        <w:rPr>
          <w:rFonts w:ascii="Times New Roman" w:hAnsi="Times New Roman" w:cs="Times New Roman"/>
          <w:color w:val="000000"/>
        </w:rPr>
        <w:t>differentiation, integration, infinite sums, Taylor expansions, limits. You should also</w:t>
      </w:r>
      <w:r w:rsidR="008E03A1" w:rsidRPr="000E5BB6">
        <w:rPr>
          <w:rFonts w:ascii="Times New Roman" w:hAnsi="Times New Roman" w:cs="Times New Roman"/>
          <w:color w:val="000000"/>
        </w:rPr>
        <w:t xml:space="preserve"> </w:t>
      </w:r>
      <w:r w:rsidRPr="000E5BB6">
        <w:rPr>
          <w:rFonts w:ascii="Times New Roman" w:hAnsi="Times New Roman" w:cs="Times New Roman"/>
          <w:color w:val="000000"/>
        </w:rPr>
        <w:t>have some experience with linear algebra: matrices, eigenvectors, quadratic forms. No</w:t>
      </w:r>
      <w:r w:rsidR="008E03A1" w:rsidRPr="000E5BB6">
        <w:rPr>
          <w:rFonts w:ascii="Times New Roman" w:hAnsi="Times New Roman" w:cs="Times New Roman"/>
          <w:color w:val="000000"/>
        </w:rPr>
        <w:t xml:space="preserve"> </w:t>
      </w:r>
      <w:r w:rsidRPr="000E5BB6">
        <w:rPr>
          <w:rFonts w:ascii="Times New Roman" w:hAnsi="Times New Roman" w:cs="Times New Roman"/>
          <w:color w:val="000000"/>
        </w:rPr>
        <w:t>previous experience with statistics or probability is necessary.</w:t>
      </w:r>
    </w:p>
    <w:p w14:paraId="04F6FB00" w14:textId="77777777" w:rsidR="006C0B77" w:rsidRDefault="006C0B77" w:rsidP="001011C1">
      <w:pPr>
        <w:widowControl w:val="0"/>
        <w:autoSpaceDE w:val="0"/>
        <w:autoSpaceDN w:val="0"/>
        <w:adjustRightInd w:val="0"/>
        <w:jc w:val="both"/>
        <w:rPr>
          <w:rFonts w:ascii="Times New Roman" w:hAnsi="Times New Roman" w:cs="Times New Roman"/>
          <w:b/>
          <w:color w:val="000000"/>
        </w:rPr>
      </w:pPr>
    </w:p>
    <w:p w14:paraId="3BE4D03A" w14:textId="7CA59195" w:rsidR="00811CBF" w:rsidRDefault="00811CBF" w:rsidP="001011C1">
      <w:pPr>
        <w:widowControl w:val="0"/>
        <w:autoSpaceDE w:val="0"/>
        <w:autoSpaceDN w:val="0"/>
        <w:adjustRightInd w:val="0"/>
        <w:jc w:val="both"/>
        <w:rPr>
          <w:rFonts w:ascii="Times New Roman" w:hAnsi="Times New Roman" w:cs="Times New Roman"/>
          <w:color w:val="000000"/>
        </w:rPr>
      </w:pPr>
      <w:r>
        <w:rPr>
          <w:rFonts w:ascii="Times New Roman" w:hAnsi="Times New Roman" w:cs="Times New Roman"/>
          <w:b/>
          <w:color w:val="000000"/>
        </w:rPr>
        <w:t>C</w:t>
      </w:r>
      <w:r w:rsidR="006C0B77">
        <w:rPr>
          <w:rFonts w:ascii="Times New Roman" w:hAnsi="Times New Roman" w:cs="Times New Roman"/>
          <w:b/>
          <w:color w:val="000000"/>
        </w:rPr>
        <w:t>l</w:t>
      </w:r>
      <w:r>
        <w:rPr>
          <w:rFonts w:ascii="Times New Roman" w:hAnsi="Times New Roman" w:cs="Times New Roman"/>
          <w:b/>
          <w:color w:val="000000"/>
        </w:rPr>
        <w:t>ass components and e</w:t>
      </w:r>
      <w:r w:rsidR="00AF6E49" w:rsidRPr="00F03F8A">
        <w:rPr>
          <w:rFonts w:ascii="Times New Roman" w:hAnsi="Times New Roman" w:cs="Times New Roman"/>
          <w:b/>
          <w:color w:val="000000"/>
        </w:rPr>
        <w:t>valuation:</w:t>
      </w:r>
      <w:r w:rsidR="00AF6E49" w:rsidRPr="00F03F8A">
        <w:rPr>
          <w:rFonts w:ascii="Times New Roman" w:hAnsi="Times New Roman" w:cs="Times New Roman"/>
          <w:color w:val="000000"/>
        </w:rPr>
        <w:t xml:space="preserve"> </w:t>
      </w:r>
    </w:p>
    <w:p w14:paraId="49292925" w14:textId="77777777" w:rsidR="00811CBF" w:rsidRDefault="00811CBF" w:rsidP="001011C1">
      <w:pPr>
        <w:widowControl w:val="0"/>
        <w:autoSpaceDE w:val="0"/>
        <w:autoSpaceDN w:val="0"/>
        <w:adjustRightInd w:val="0"/>
        <w:jc w:val="both"/>
        <w:rPr>
          <w:rFonts w:ascii="Times New Roman" w:hAnsi="Times New Roman" w:cs="Times New Roman"/>
          <w:color w:val="000000"/>
        </w:rPr>
      </w:pPr>
    </w:p>
    <w:p w14:paraId="7D92B5B6" w14:textId="6CCBD4A4" w:rsidR="006C0B77" w:rsidRPr="005E6F68" w:rsidRDefault="006C0B77" w:rsidP="00811CBF">
      <w:pPr>
        <w:widowControl w:val="0"/>
        <w:autoSpaceDE w:val="0"/>
        <w:autoSpaceDN w:val="0"/>
        <w:adjustRightInd w:val="0"/>
        <w:jc w:val="both"/>
        <w:rPr>
          <w:rFonts w:ascii="Times New Roman" w:hAnsi="Times New Roman" w:cs="Times New Roman"/>
          <w:b/>
          <w:bCs/>
          <w:color w:val="000000"/>
        </w:rPr>
      </w:pPr>
      <w:r w:rsidRPr="005E6F68">
        <w:rPr>
          <w:rFonts w:ascii="Times New Roman" w:hAnsi="Times New Roman" w:cs="Times New Roman"/>
          <w:b/>
          <w:bCs/>
          <w:color w:val="000000"/>
        </w:rPr>
        <w:t>Homework (</w:t>
      </w:r>
      <w:r w:rsidR="00D21649">
        <w:rPr>
          <w:rFonts w:ascii="Times New Roman" w:hAnsi="Times New Roman" w:cs="Times New Roman"/>
          <w:b/>
          <w:bCs/>
          <w:color w:val="000000"/>
        </w:rPr>
        <w:t>1</w:t>
      </w:r>
      <w:r w:rsidR="00811CBF" w:rsidRPr="005E6F68">
        <w:rPr>
          <w:rFonts w:ascii="Times New Roman" w:hAnsi="Times New Roman" w:cs="Times New Roman"/>
          <w:b/>
          <w:bCs/>
          <w:color w:val="000000"/>
        </w:rPr>
        <w:t>0%</w:t>
      </w:r>
      <w:r w:rsidRPr="005E6F68">
        <w:rPr>
          <w:rFonts w:ascii="Times New Roman" w:hAnsi="Times New Roman" w:cs="Times New Roman"/>
          <w:b/>
          <w:bCs/>
          <w:color w:val="000000"/>
        </w:rPr>
        <w:t xml:space="preserve"> of final grade)</w:t>
      </w:r>
      <w:r w:rsidR="00811CBF" w:rsidRPr="005E6F68">
        <w:rPr>
          <w:rFonts w:ascii="Times New Roman" w:hAnsi="Times New Roman" w:cs="Times New Roman"/>
          <w:b/>
          <w:bCs/>
          <w:color w:val="000000"/>
        </w:rPr>
        <w:t xml:space="preserve"> </w:t>
      </w:r>
    </w:p>
    <w:p w14:paraId="635A8447" w14:textId="235FDC9C" w:rsidR="006C0B77" w:rsidRDefault="005E6F68" w:rsidP="006C0B77">
      <w:pPr>
        <w:pStyle w:val="ListParagraph"/>
        <w:widowControl w:val="0"/>
        <w:numPr>
          <w:ilvl w:val="0"/>
          <w:numId w:val="5"/>
        </w:numPr>
        <w:autoSpaceDE w:val="0"/>
        <w:autoSpaceDN w:val="0"/>
        <w:adjustRightInd w:val="0"/>
        <w:jc w:val="both"/>
        <w:rPr>
          <w:rFonts w:ascii="Times New Roman" w:hAnsi="Times New Roman" w:cs="Times New Roman"/>
          <w:color w:val="000000"/>
        </w:rPr>
      </w:pPr>
      <w:r w:rsidRPr="005E6F68">
        <w:rPr>
          <w:rFonts w:ascii="Times New Roman" w:hAnsi="Times New Roman" w:cs="Times New Roman"/>
          <w:b/>
          <w:bCs/>
          <w:color w:val="000000"/>
        </w:rPr>
        <w:t>Frequency:</w:t>
      </w:r>
      <w:r>
        <w:rPr>
          <w:rFonts w:ascii="Times New Roman" w:hAnsi="Times New Roman" w:cs="Times New Roman"/>
          <w:color w:val="000000"/>
        </w:rPr>
        <w:t xml:space="preserve"> </w:t>
      </w:r>
      <w:r w:rsidR="006C0B77" w:rsidRPr="00F03F8A">
        <w:rPr>
          <w:rFonts w:ascii="Times New Roman" w:hAnsi="Times New Roman" w:cs="Times New Roman"/>
          <w:color w:val="000000"/>
        </w:rPr>
        <w:t xml:space="preserve">There will be a homework (HW) problem set due (almost) every week </w:t>
      </w:r>
      <w:proofErr w:type="gramStart"/>
      <w:r w:rsidR="006C0B77" w:rsidRPr="00F03F8A">
        <w:rPr>
          <w:rFonts w:ascii="Times New Roman" w:hAnsi="Times New Roman" w:cs="Times New Roman"/>
          <w:color w:val="000000"/>
        </w:rPr>
        <w:t>with the exception of</w:t>
      </w:r>
      <w:proofErr w:type="gramEnd"/>
      <w:r w:rsidR="006C0B77" w:rsidRPr="00F03F8A">
        <w:rPr>
          <w:rFonts w:ascii="Times New Roman" w:hAnsi="Times New Roman" w:cs="Times New Roman"/>
          <w:color w:val="000000"/>
        </w:rPr>
        <w:t xml:space="preserve"> the first week and the midterm week.</w:t>
      </w:r>
    </w:p>
    <w:p w14:paraId="45CBD9D8" w14:textId="3F33A0DC" w:rsidR="006C0B77" w:rsidRDefault="005E6F68" w:rsidP="00104DF3">
      <w:pPr>
        <w:pStyle w:val="ListParagraph"/>
        <w:widowControl w:val="0"/>
        <w:numPr>
          <w:ilvl w:val="0"/>
          <w:numId w:val="5"/>
        </w:numPr>
        <w:autoSpaceDE w:val="0"/>
        <w:autoSpaceDN w:val="0"/>
        <w:adjustRightInd w:val="0"/>
        <w:jc w:val="both"/>
        <w:rPr>
          <w:rFonts w:ascii="Times New Roman" w:hAnsi="Times New Roman" w:cs="Times New Roman"/>
          <w:color w:val="000000"/>
        </w:rPr>
      </w:pPr>
      <w:r w:rsidRPr="005E6F68">
        <w:rPr>
          <w:rFonts w:ascii="Times New Roman" w:hAnsi="Times New Roman" w:cs="Times New Roman"/>
          <w:b/>
          <w:bCs/>
          <w:color w:val="000000"/>
        </w:rPr>
        <w:t>Submission:</w:t>
      </w:r>
      <w:r>
        <w:rPr>
          <w:rFonts w:ascii="Times New Roman" w:hAnsi="Times New Roman" w:cs="Times New Roman"/>
          <w:b/>
          <w:bCs/>
          <w:color w:val="000000"/>
        </w:rPr>
        <w:t xml:space="preserve"> </w:t>
      </w:r>
      <w:r>
        <w:rPr>
          <w:rFonts w:ascii="Times New Roman" w:hAnsi="Times New Roman" w:cs="Times New Roman"/>
          <w:color w:val="000000"/>
        </w:rPr>
        <w:t>HW is to be</w:t>
      </w:r>
      <w:r w:rsidR="006C0B77" w:rsidRPr="006C0B77">
        <w:rPr>
          <w:rFonts w:ascii="Times New Roman" w:hAnsi="Times New Roman" w:cs="Times New Roman"/>
          <w:color w:val="000000"/>
        </w:rPr>
        <w:t xml:space="preserve"> </w:t>
      </w:r>
      <w:r w:rsidR="006C0B77">
        <w:rPr>
          <w:rFonts w:ascii="Times New Roman" w:hAnsi="Times New Roman" w:cs="Times New Roman"/>
          <w:color w:val="000000"/>
        </w:rPr>
        <w:t>submitted</w:t>
      </w:r>
      <w:r w:rsidR="006C0B77" w:rsidRPr="006C0B77">
        <w:rPr>
          <w:rFonts w:ascii="Times New Roman" w:hAnsi="Times New Roman" w:cs="Times New Roman"/>
          <w:color w:val="000000"/>
        </w:rPr>
        <w:t xml:space="preserve"> on </w:t>
      </w:r>
      <w:proofErr w:type="spellStart"/>
      <w:r w:rsidR="006C0B77" w:rsidRPr="006C0B77">
        <w:rPr>
          <w:rFonts w:ascii="Times New Roman" w:hAnsi="Times New Roman" w:cs="Times New Roman"/>
          <w:b/>
          <w:color w:val="0000FF"/>
          <w:sz w:val="22"/>
        </w:rPr>
        <w:t>Courseworks</w:t>
      </w:r>
      <w:proofErr w:type="spellEnd"/>
      <w:r w:rsidR="006C0B77" w:rsidRPr="006C0B77">
        <w:rPr>
          <w:rFonts w:ascii="Times New Roman" w:hAnsi="Times New Roman" w:cs="Times New Roman"/>
          <w:color w:val="000000"/>
        </w:rPr>
        <w:t xml:space="preserve"> </w:t>
      </w:r>
    </w:p>
    <w:p w14:paraId="66F9EA87" w14:textId="02651099" w:rsidR="006C0B77" w:rsidRPr="00A148F1" w:rsidRDefault="006C0B77" w:rsidP="00104DF3">
      <w:pPr>
        <w:pStyle w:val="ListParagraph"/>
        <w:widowControl w:val="0"/>
        <w:numPr>
          <w:ilvl w:val="0"/>
          <w:numId w:val="5"/>
        </w:numPr>
        <w:autoSpaceDE w:val="0"/>
        <w:autoSpaceDN w:val="0"/>
        <w:adjustRightInd w:val="0"/>
        <w:jc w:val="both"/>
        <w:rPr>
          <w:rFonts w:ascii="Times New Roman" w:hAnsi="Times New Roman" w:cs="Times New Roman"/>
          <w:b/>
          <w:bCs/>
          <w:color w:val="000000"/>
        </w:rPr>
      </w:pPr>
      <w:r w:rsidRPr="006C0B77">
        <w:rPr>
          <w:rFonts w:ascii="Times New Roman" w:hAnsi="Times New Roman" w:cs="Times New Roman"/>
          <w:b/>
          <w:bCs/>
          <w:color w:val="000000"/>
        </w:rPr>
        <w:t>Late policy:</w:t>
      </w:r>
      <w:r>
        <w:rPr>
          <w:rFonts w:ascii="Times New Roman" w:hAnsi="Times New Roman" w:cs="Times New Roman"/>
          <w:color w:val="000000"/>
        </w:rPr>
        <w:t xml:space="preserve"> </w:t>
      </w:r>
      <w:r w:rsidR="005369FE">
        <w:rPr>
          <w:rFonts w:ascii="Times New Roman" w:hAnsi="Times New Roman" w:cs="Times New Roman"/>
          <w:color w:val="000000"/>
        </w:rPr>
        <w:t>TBD</w:t>
      </w:r>
    </w:p>
    <w:p w14:paraId="011A712B" w14:textId="0FC035F8" w:rsidR="006C0B77" w:rsidRPr="006C0B77" w:rsidRDefault="00CD4AFB" w:rsidP="006C0B77">
      <w:pPr>
        <w:pStyle w:val="ListParagraph"/>
        <w:widowControl w:val="0"/>
        <w:numPr>
          <w:ilvl w:val="0"/>
          <w:numId w:val="5"/>
        </w:numPr>
        <w:autoSpaceDE w:val="0"/>
        <w:autoSpaceDN w:val="0"/>
        <w:adjustRightInd w:val="0"/>
        <w:jc w:val="both"/>
        <w:rPr>
          <w:rFonts w:ascii="Times New Roman" w:hAnsi="Times New Roman" w:cs="Times New Roman"/>
          <w:color w:val="000000"/>
        </w:rPr>
      </w:pPr>
      <w:r w:rsidRPr="00CD4AFB">
        <w:rPr>
          <w:rFonts w:ascii="Times New Roman" w:hAnsi="Times New Roman" w:cs="Times New Roman"/>
          <w:b/>
          <w:bCs/>
          <w:color w:val="000000"/>
        </w:rPr>
        <w:t>Dropping HW:</w:t>
      </w:r>
      <w:r>
        <w:rPr>
          <w:rFonts w:ascii="Times New Roman" w:hAnsi="Times New Roman" w:cs="Times New Roman"/>
          <w:color w:val="000000"/>
        </w:rPr>
        <w:t xml:space="preserve"> </w:t>
      </w:r>
      <w:r w:rsidR="005369FE">
        <w:rPr>
          <w:rFonts w:ascii="Times New Roman" w:hAnsi="Times New Roman" w:cs="Times New Roman"/>
          <w:color w:val="000000"/>
        </w:rPr>
        <w:t>TBD</w:t>
      </w:r>
    </w:p>
    <w:p w14:paraId="64FF0538" w14:textId="61AD98C8" w:rsidR="00055CAB" w:rsidRDefault="001C5930" w:rsidP="00811CBF">
      <w:pPr>
        <w:pStyle w:val="ListParagraph"/>
        <w:widowControl w:val="0"/>
        <w:numPr>
          <w:ilvl w:val="0"/>
          <w:numId w:val="5"/>
        </w:numPr>
        <w:autoSpaceDE w:val="0"/>
        <w:autoSpaceDN w:val="0"/>
        <w:adjustRightInd w:val="0"/>
        <w:jc w:val="both"/>
        <w:rPr>
          <w:rFonts w:ascii="Times New Roman" w:hAnsi="Times New Roman" w:cs="Times New Roman"/>
          <w:color w:val="000000"/>
        </w:rPr>
      </w:pPr>
      <w:r w:rsidRPr="001C5930">
        <w:rPr>
          <w:rFonts w:ascii="Times New Roman" w:hAnsi="Times New Roman" w:cs="Times New Roman"/>
          <w:b/>
          <w:bCs/>
          <w:color w:val="000000"/>
        </w:rPr>
        <w:lastRenderedPageBreak/>
        <w:t>Collaboration:</w:t>
      </w:r>
      <w:r>
        <w:rPr>
          <w:rFonts w:ascii="Times New Roman" w:hAnsi="Times New Roman" w:cs="Times New Roman"/>
          <w:color w:val="000000"/>
        </w:rPr>
        <w:t xml:space="preserve"> </w:t>
      </w:r>
      <w:r w:rsidR="00811CBF" w:rsidRPr="00055CAB">
        <w:rPr>
          <w:rFonts w:ascii="Times New Roman" w:hAnsi="Times New Roman" w:cs="Times New Roman"/>
          <w:color w:val="000000"/>
        </w:rPr>
        <w:t xml:space="preserve">Students can work together on the homework assignments but should write up solutions on their own. </w:t>
      </w:r>
    </w:p>
    <w:p w14:paraId="78E9FC54" w14:textId="7B9421A0" w:rsidR="00811CBF" w:rsidRPr="00055CAB" w:rsidRDefault="00811CBF" w:rsidP="00811CBF">
      <w:pPr>
        <w:pStyle w:val="ListParagraph"/>
        <w:widowControl w:val="0"/>
        <w:numPr>
          <w:ilvl w:val="0"/>
          <w:numId w:val="5"/>
        </w:numPr>
        <w:autoSpaceDE w:val="0"/>
        <w:autoSpaceDN w:val="0"/>
        <w:adjustRightInd w:val="0"/>
        <w:jc w:val="both"/>
        <w:rPr>
          <w:rFonts w:ascii="Times New Roman" w:hAnsi="Times New Roman" w:cs="Times New Roman"/>
          <w:color w:val="000000"/>
        </w:rPr>
      </w:pPr>
      <w:r w:rsidRPr="001C5930">
        <w:rPr>
          <w:rFonts w:ascii="Times New Roman" w:hAnsi="Times New Roman" w:cs="Times New Roman"/>
          <w:b/>
          <w:bCs/>
          <w:color w:val="000000"/>
        </w:rPr>
        <w:t>Solutions</w:t>
      </w:r>
      <w:r w:rsidR="001C5930" w:rsidRPr="001C5930">
        <w:rPr>
          <w:rFonts w:ascii="Times New Roman" w:hAnsi="Times New Roman" w:cs="Times New Roman"/>
          <w:b/>
          <w:bCs/>
          <w:color w:val="000000"/>
        </w:rPr>
        <w:t>:</w:t>
      </w:r>
      <w:r w:rsidRPr="001C5930">
        <w:rPr>
          <w:rFonts w:ascii="Times New Roman" w:hAnsi="Times New Roman" w:cs="Times New Roman"/>
          <w:b/>
          <w:bCs/>
          <w:color w:val="000000"/>
        </w:rPr>
        <w:t xml:space="preserve"> </w:t>
      </w:r>
      <w:r w:rsidRPr="00055CAB">
        <w:rPr>
          <w:rFonts w:ascii="Times New Roman" w:hAnsi="Times New Roman" w:cs="Times New Roman"/>
          <w:color w:val="000000"/>
        </w:rPr>
        <w:t xml:space="preserve">will be posted on </w:t>
      </w:r>
      <w:proofErr w:type="spellStart"/>
      <w:r w:rsidRPr="00055CAB">
        <w:rPr>
          <w:rFonts w:ascii="Times New Roman" w:hAnsi="Times New Roman" w:cs="Times New Roman"/>
          <w:b/>
          <w:color w:val="0000FF"/>
          <w:sz w:val="22"/>
        </w:rPr>
        <w:t>Courseworks</w:t>
      </w:r>
      <w:proofErr w:type="spellEnd"/>
      <w:r w:rsidRPr="00055CAB">
        <w:rPr>
          <w:rFonts w:ascii="Times New Roman" w:hAnsi="Times New Roman" w:cs="Times New Roman"/>
          <w:color w:val="0000FF"/>
        </w:rPr>
        <w:t xml:space="preserve"> </w:t>
      </w:r>
      <w:r w:rsidRPr="00055CAB">
        <w:rPr>
          <w:rFonts w:ascii="Times New Roman" w:hAnsi="Times New Roman" w:cs="Times New Roman"/>
          <w:color w:val="000000"/>
        </w:rPr>
        <w:t>each week.</w:t>
      </w:r>
    </w:p>
    <w:p w14:paraId="0A2B81F4" w14:textId="77777777" w:rsidR="00811CBF" w:rsidRDefault="00811CBF" w:rsidP="00811CBF">
      <w:pPr>
        <w:widowControl w:val="0"/>
        <w:autoSpaceDE w:val="0"/>
        <w:autoSpaceDN w:val="0"/>
        <w:adjustRightInd w:val="0"/>
        <w:jc w:val="both"/>
        <w:rPr>
          <w:rFonts w:ascii="Times New Roman" w:hAnsi="Times New Roman" w:cs="Times New Roman"/>
          <w:color w:val="000000"/>
        </w:rPr>
      </w:pPr>
    </w:p>
    <w:p w14:paraId="312A1CB3" w14:textId="77777777" w:rsidR="00811CBF" w:rsidRDefault="00811CBF" w:rsidP="00811CBF">
      <w:pPr>
        <w:widowControl w:val="0"/>
        <w:autoSpaceDE w:val="0"/>
        <w:autoSpaceDN w:val="0"/>
        <w:adjustRightInd w:val="0"/>
        <w:jc w:val="both"/>
        <w:rPr>
          <w:rFonts w:ascii="Times New Roman" w:hAnsi="Times New Roman" w:cs="Times New Roman"/>
          <w:color w:val="000000"/>
        </w:rPr>
      </w:pPr>
    </w:p>
    <w:p w14:paraId="4FF1FECC" w14:textId="7F7B2E3D" w:rsidR="00811CBF" w:rsidRPr="00BE259F" w:rsidRDefault="00811CBF" w:rsidP="00811CBF">
      <w:pPr>
        <w:widowControl w:val="0"/>
        <w:autoSpaceDE w:val="0"/>
        <w:autoSpaceDN w:val="0"/>
        <w:adjustRightInd w:val="0"/>
        <w:jc w:val="both"/>
        <w:rPr>
          <w:rFonts w:ascii="Times New Roman" w:hAnsi="Times New Roman" w:cs="Times New Roman"/>
          <w:b/>
          <w:bCs/>
          <w:color w:val="000000"/>
        </w:rPr>
      </w:pPr>
      <w:r w:rsidRPr="00BE259F">
        <w:rPr>
          <w:rFonts w:ascii="Times New Roman" w:hAnsi="Times New Roman" w:cs="Times New Roman"/>
          <w:b/>
          <w:bCs/>
          <w:color w:val="000000"/>
        </w:rPr>
        <w:t xml:space="preserve">Midterm </w:t>
      </w:r>
      <w:r w:rsidR="00816B49" w:rsidRPr="00BE259F">
        <w:rPr>
          <w:rFonts w:ascii="Times New Roman" w:hAnsi="Times New Roman" w:cs="Times New Roman"/>
          <w:b/>
          <w:bCs/>
          <w:color w:val="000000"/>
        </w:rPr>
        <w:t>(</w:t>
      </w:r>
      <w:r w:rsidRPr="00BE259F">
        <w:rPr>
          <w:rFonts w:ascii="Times New Roman" w:hAnsi="Times New Roman" w:cs="Times New Roman"/>
          <w:b/>
          <w:bCs/>
          <w:color w:val="000000"/>
        </w:rPr>
        <w:t>3</w:t>
      </w:r>
      <w:r w:rsidR="00D8241E">
        <w:rPr>
          <w:rFonts w:ascii="Times New Roman" w:hAnsi="Times New Roman" w:cs="Times New Roman"/>
          <w:b/>
          <w:bCs/>
          <w:color w:val="000000"/>
        </w:rPr>
        <w:t>5</w:t>
      </w:r>
      <w:r w:rsidRPr="00BE259F">
        <w:rPr>
          <w:rFonts w:ascii="Times New Roman" w:hAnsi="Times New Roman" w:cs="Times New Roman"/>
          <w:b/>
          <w:bCs/>
          <w:color w:val="000000"/>
        </w:rPr>
        <w:t>%</w:t>
      </w:r>
      <w:r w:rsidR="00816B49" w:rsidRPr="00BE259F">
        <w:rPr>
          <w:rFonts w:ascii="Times New Roman" w:hAnsi="Times New Roman" w:cs="Times New Roman"/>
          <w:b/>
          <w:bCs/>
          <w:color w:val="000000"/>
        </w:rPr>
        <w:t xml:space="preserve"> of final grade)</w:t>
      </w:r>
    </w:p>
    <w:p w14:paraId="63D3D32D" w14:textId="5B1FA60E" w:rsidR="00816B49" w:rsidRDefault="00816B49" w:rsidP="00816B49">
      <w:pPr>
        <w:pStyle w:val="ListParagraph"/>
        <w:widowControl w:val="0"/>
        <w:numPr>
          <w:ilvl w:val="0"/>
          <w:numId w:val="5"/>
        </w:numPr>
        <w:autoSpaceDE w:val="0"/>
        <w:autoSpaceDN w:val="0"/>
        <w:adjustRightInd w:val="0"/>
        <w:jc w:val="both"/>
        <w:rPr>
          <w:rFonts w:ascii="Times New Roman" w:hAnsi="Times New Roman" w:cs="Times New Roman"/>
          <w:color w:val="000000"/>
        </w:rPr>
      </w:pPr>
      <w:r w:rsidRPr="00BE259F">
        <w:rPr>
          <w:rFonts w:ascii="Times New Roman" w:hAnsi="Times New Roman" w:cs="Times New Roman"/>
          <w:b/>
          <w:bCs/>
          <w:color w:val="000000"/>
        </w:rPr>
        <w:t>Time/place:</w:t>
      </w:r>
      <w:r>
        <w:rPr>
          <w:rFonts w:ascii="Times New Roman" w:hAnsi="Times New Roman" w:cs="Times New Roman"/>
          <w:color w:val="000000"/>
        </w:rPr>
        <w:t xml:space="preserve"> During the first half of class</w:t>
      </w:r>
      <w:r w:rsidR="000D2732">
        <w:rPr>
          <w:rFonts w:ascii="Times New Roman" w:hAnsi="Times New Roman" w:cs="Times New Roman"/>
          <w:color w:val="000000"/>
        </w:rPr>
        <w:t xml:space="preserve"> (time)</w:t>
      </w:r>
      <w:r>
        <w:rPr>
          <w:rFonts w:ascii="Times New Roman" w:hAnsi="Times New Roman" w:cs="Times New Roman"/>
          <w:color w:val="000000"/>
        </w:rPr>
        <w:t xml:space="preserve"> on TBD in room TBD</w:t>
      </w:r>
    </w:p>
    <w:p w14:paraId="731F573A" w14:textId="06FC2F10" w:rsidR="00BE7E15" w:rsidRDefault="00BE7E15" w:rsidP="00816B49">
      <w:pPr>
        <w:pStyle w:val="ListParagraph"/>
        <w:widowControl w:val="0"/>
        <w:numPr>
          <w:ilvl w:val="0"/>
          <w:numId w:val="5"/>
        </w:numPr>
        <w:autoSpaceDE w:val="0"/>
        <w:autoSpaceDN w:val="0"/>
        <w:adjustRightInd w:val="0"/>
        <w:jc w:val="both"/>
        <w:rPr>
          <w:rFonts w:ascii="Times New Roman" w:hAnsi="Times New Roman" w:cs="Times New Roman"/>
          <w:color w:val="000000"/>
        </w:rPr>
      </w:pPr>
      <w:r>
        <w:rPr>
          <w:rFonts w:ascii="Times New Roman" w:hAnsi="Times New Roman" w:cs="Times New Roman"/>
          <w:b/>
          <w:bCs/>
          <w:color w:val="000000"/>
        </w:rPr>
        <w:t>Coverage:</w:t>
      </w:r>
      <w:r w:rsidR="000D2732">
        <w:rPr>
          <w:rFonts w:ascii="Times New Roman" w:hAnsi="Times New Roman" w:cs="Times New Roman"/>
          <w:color w:val="000000"/>
        </w:rPr>
        <w:t xml:space="preserve"> the first half of the course (up to blah)</w:t>
      </w:r>
    </w:p>
    <w:p w14:paraId="7EC71E16" w14:textId="4C46D68A" w:rsidR="00816B49" w:rsidRDefault="00816B49" w:rsidP="00816B49">
      <w:pPr>
        <w:pStyle w:val="ListParagraph"/>
        <w:widowControl w:val="0"/>
        <w:numPr>
          <w:ilvl w:val="0"/>
          <w:numId w:val="5"/>
        </w:numPr>
        <w:autoSpaceDE w:val="0"/>
        <w:autoSpaceDN w:val="0"/>
        <w:adjustRightInd w:val="0"/>
        <w:jc w:val="both"/>
        <w:rPr>
          <w:rFonts w:ascii="Times New Roman" w:hAnsi="Times New Roman" w:cs="Times New Roman"/>
          <w:color w:val="000000"/>
        </w:rPr>
      </w:pPr>
      <w:r w:rsidRPr="00BE259F">
        <w:rPr>
          <w:rFonts w:ascii="Times New Roman" w:hAnsi="Times New Roman" w:cs="Times New Roman"/>
          <w:b/>
          <w:bCs/>
          <w:color w:val="000000"/>
        </w:rPr>
        <w:t>Exam problems</w:t>
      </w:r>
      <w:r w:rsidR="00BE259F" w:rsidRPr="00BE259F">
        <w:rPr>
          <w:rFonts w:ascii="Times New Roman" w:hAnsi="Times New Roman" w:cs="Times New Roman"/>
          <w:b/>
          <w:bCs/>
          <w:color w:val="000000"/>
        </w:rPr>
        <w:t>:</w:t>
      </w:r>
      <w:r w:rsidRPr="00BE259F">
        <w:rPr>
          <w:rFonts w:ascii="Times New Roman" w:hAnsi="Times New Roman" w:cs="Times New Roman"/>
          <w:b/>
          <w:bCs/>
          <w:color w:val="000000"/>
        </w:rPr>
        <w:t xml:space="preserve"> </w:t>
      </w:r>
      <w:r w:rsidRPr="00F03F8A">
        <w:rPr>
          <w:rFonts w:ascii="Times New Roman" w:hAnsi="Times New Roman" w:cs="Times New Roman"/>
          <w:color w:val="000000"/>
        </w:rPr>
        <w:t xml:space="preserve">will be </w:t>
      </w:r>
      <w:proofErr w:type="gramStart"/>
      <w:r w:rsidRPr="00F03F8A">
        <w:rPr>
          <w:rFonts w:ascii="Times New Roman" w:hAnsi="Times New Roman" w:cs="Times New Roman"/>
          <w:color w:val="000000"/>
        </w:rPr>
        <w:t>similar to</w:t>
      </w:r>
      <w:proofErr w:type="gramEnd"/>
      <w:r w:rsidRPr="00F03F8A">
        <w:rPr>
          <w:rFonts w:ascii="Times New Roman" w:hAnsi="Times New Roman" w:cs="Times New Roman"/>
          <w:color w:val="000000"/>
        </w:rPr>
        <w:t xml:space="preserve"> those given in the </w:t>
      </w:r>
      <w:r>
        <w:rPr>
          <w:rFonts w:ascii="Times New Roman" w:hAnsi="Times New Roman" w:cs="Times New Roman"/>
          <w:color w:val="000000"/>
        </w:rPr>
        <w:t>HW</w:t>
      </w:r>
      <w:r w:rsidRPr="00F03F8A">
        <w:rPr>
          <w:rFonts w:ascii="Times New Roman" w:hAnsi="Times New Roman" w:cs="Times New Roman"/>
          <w:color w:val="000000"/>
        </w:rPr>
        <w:t xml:space="preserve"> and lectures.</w:t>
      </w:r>
    </w:p>
    <w:p w14:paraId="4A700F86" w14:textId="2586E15A" w:rsidR="00BE7E15" w:rsidRDefault="00BE7E15" w:rsidP="00816B49">
      <w:pPr>
        <w:pStyle w:val="ListParagraph"/>
        <w:widowControl w:val="0"/>
        <w:numPr>
          <w:ilvl w:val="0"/>
          <w:numId w:val="5"/>
        </w:numPr>
        <w:autoSpaceDE w:val="0"/>
        <w:autoSpaceDN w:val="0"/>
        <w:adjustRightInd w:val="0"/>
        <w:jc w:val="both"/>
        <w:rPr>
          <w:rFonts w:ascii="Times New Roman" w:hAnsi="Times New Roman" w:cs="Times New Roman"/>
          <w:color w:val="000000"/>
        </w:rPr>
      </w:pPr>
      <w:r>
        <w:rPr>
          <w:rFonts w:ascii="Times New Roman" w:hAnsi="Times New Roman" w:cs="Times New Roman"/>
          <w:b/>
          <w:bCs/>
          <w:color w:val="000000"/>
        </w:rPr>
        <w:t>Format:</w:t>
      </w:r>
      <w:r>
        <w:rPr>
          <w:rFonts w:ascii="Times New Roman" w:hAnsi="Times New Roman" w:cs="Times New Roman"/>
          <w:color w:val="000000"/>
        </w:rPr>
        <w:t xml:space="preserve"> a practice exam with the exam format will be distributed one week before the exam</w:t>
      </w:r>
    </w:p>
    <w:p w14:paraId="7E044F32" w14:textId="11AE4390" w:rsidR="00816B49" w:rsidRDefault="00816B49" w:rsidP="00811CBF">
      <w:pPr>
        <w:pStyle w:val="ListParagraph"/>
        <w:widowControl w:val="0"/>
        <w:numPr>
          <w:ilvl w:val="0"/>
          <w:numId w:val="5"/>
        </w:numPr>
        <w:autoSpaceDE w:val="0"/>
        <w:autoSpaceDN w:val="0"/>
        <w:adjustRightInd w:val="0"/>
        <w:jc w:val="both"/>
        <w:rPr>
          <w:rFonts w:ascii="Times New Roman" w:hAnsi="Times New Roman" w:cs="Times New Roman"/>
          <w:color w:val="000000"/>
        </w:rPr>
      </w:pPr>
      <w:r w:rsidRPr="00BE259F">
        <w:rPr>
          <w:rFonts w:ascii="Times New Roman" w:hAnsi="Times New Roman" w:cs="Times New Roman"/>
          <w:b/>
          <w:bCs/>
          <w:color w:val="000000"/>
        </w:rPr>
        <w:t>Notes:</w:t>
      </w:r>
      <w:r>
        <w:rPr>
          <w:rFonts w:ascii="Times New Roman" w:hAnsi="Times New Roman" w:cs="Times New Roman"/>
          <w:color w:val="000000"/>
        </w:rPr>
        <w:t xml:space="preserve"> </w:t>
      </w:r>
      <w:r w:rsidR="00811CBF" w:rsidRPr="00816B49">
        <w:rPr>
          <w:rFonts w:ascii="Times New Roman" w:hAnsi="Times New Roman" w:cs="Times New Roman"/>
          <w:color w:val="000000"/>
        </w:rPr>
        <w:t xml:space="preserve">The exam will be closed-book and closed-note; </w:t>
      </w:r>
      <w:r w:rsidR="00811CBF" w:rsidRPr="00816B49">
        <w:rPr>
          <w:rFonts w:ascii="Times New Roman" w:eastAsia="Times New Roman" w:hAnsi="Times New Roman" w:cs="Times New Roman"/>
          <w:color w:val="222222"/>
          <w:shd w:val="clear" w:color="auto" w:fill="FFFFFF"/>
        </w:rPr>
        <w:t xml:space="preserve">a </w:t>
      </w:r>
      <w:proofErr w:type="gramStart"/>
      <w:r w:rsidR="00811CBF" w:rsidRPr="00816B49">
        <w:rPr>
          <w:rFonts w:ascii="Times New Roman" w:eastAsia="Times New Roman" w:hAnsi="Times New Roman" w:cs="Times New Roman"/>
          <w:color w:val="222222"/>
          <w:shd w:val="clear" w:color="auto" w:fill="FFFFFF"/>
        </w:rPr>
        <w:t>one page</w:t>
      </w:r>
      <w:proofErr w:type="gramEnd"/>
      <w:r w:rsidR="00811CBF" w:rsidRPr="00816B49">
        <w:rPr>
          <w:rFonts w:ascii="Times New Roman" w:eastAsia="Times New Roman" w:hAnsi="Times New Roman" w:cs="Times New Roman"/>
          <w:color w:val="222222"/>
          <w:shd w:val="clear" w:color="auto" w:fill="FFFFFF"/>
        </w:rPr>
        <w:t xml:space="preserve"> (A4 sized paper) cheat sheet, where you can write on either side of the paper, will be allowed [where you can write</w:t>
      </w:r>
      <w:r w:rsidR="00BE259F">
        <w:rPr>
          <w:rFonts w:ascii="Times New Roman" w:eastAsia="Times New Roman" w:hAnsi="Times New Roman" w:cs="Times New Roman"/>
          <w:color w:val="222222"/>
          <w:shd w:val="clear" w:color="auto" w:fill="FFFFFF"/>
        </w:rPr>
        <w:t>/type</w:t>
      </w:r>
      <w:r w:rsidR="00811CBF" w:rsidRPr="00816B49">
        <w:rPr>
          <w:rFonts w:ascii="Times New Roman" w:eastAsia="Times New Roman" w:hAnsi="Times New Roman" w:cs="Times New Roman"/>
          <w:color w:val="222222"/>
          <w:shd w:val="clear" w:color="auto" w:fill="FFFFFF"/>
        </w:rPr>
        <w:t xml:space="preserve"> important formulas and results by your own hand]</w:t>
      </w:r>
      <w:r w:rsidR="00811CBF" w:rsidRPr="00816B49">
        <w:rPr>
          <w:rFonts w:ascii="Times New Roman" w:hAnsi="Times New Roman" w:cs="Times New Roman"/>
          <w:color w:val="000000"/>
        </w:rPr>
        <w:t xml:space="preserve">. </w:t>
      </w:r>
    </w:p>
    <w:p w14:paraId="4D432834" w14:textId="6EE09188" w:rsidR="00811CBF" w:rsidRPr="00816B49" w:rsidRDefault="00816B49" w:rsidP="00811CBF">
      <w:pPr>
        <w:pStyle w:val="ListParagraph"/>
        <w:widowControl w:val="0"/>
        <w:numPr>
          <w:ilvl w:val="0"/>
          <w:numId w:val="5"/>
        </w:numPr>
        <w:autoSpaceDE w:val="0"/>
        <w:autoSpaceDN w:val="0"/>
        <w:adjustRightInd w:val="0"/>
        <w:jc w:val="both"/>
        <w:rPr>
          <w:rFonts w:ascii="Times New Roman" w:hAnsi="Times New Roman" w:cs="Times New Roman"/>
          <w:color w:val="000000"/>
        </w:rPr>
      </w:pPr>
      <w:r w:rsidRPr="00BE259F">
        <w:rPr>
          <w:rFonts w:ascii="Times New Roman" w:hAnsi="Times New Roman" w:cs="Times New Roman"/>
          <w:b/>
          <w:bCs/>
          <w:color w:val="000000"/>
        </w:rPr>
        <w:t>Collaboration:</w:t>
      </w:r>
      <w:r>
        <w:rPr>
          <w:rFonts w:ascii="Times New Roman" w:hAnsi="Times New Roman" w:cs="Times New Roman"/>
          <w:color w:val="000000"/>
        </w:rPr>
        <w:t xml:space="preserve"> </w:t>
      </w:r>
      <w:r w:rsidR="00935BBE">
        <w:rPr>
          <w:rFonts w:ascii="Times New Roman" w:hAnsi="Times New Roman" w:cs="Times New Roman"/>
          <w:color w:val="000000"/>
        </w:rPr>
        <w:t>A</w:t>
      </w:r>
      <w:r w:rsidR="00811CBF" w:rsidRPr="00816B49">
        <w:rPr>
          <w:rFonts w:ascii="Times New Roman" w:hAnsi="Times New Roman" w:cs="Times New Roman"/>
          <w:color w:val="000000"/>
        </w:rPr>
        <w:t xml:space="preserve">ll work on the exams absolutely must be each </w:t>
      </w:r>
      <w:proofErr w:type="gramStart"/>
      <w:r w:rsidR="00811CBF" w:rsidRPr="00816B49">
        <w:rPr>
          <w:rFonts w:ascii="Times New Roman" w:hAnsi="Times New Roman" w:cs="Times New Roman"/>
          <w:color w:val="000000"/>
        </w:rPr>
        <w:t>student's</w:t>
      </w:r>
      <w:proofErr w:type="gramEnd"/>
      <w:r w:rsidR="00811CBF" w:rsidRPr="00816B49">
        <w:rPr>
          <w:rFonts w:ascii="Times New Roman" w:hAnsi="Times New Roman" w:cs="Times New Roman"/>
          <w:color w:val="000000"/>
        </w:rPr>
        <w:t xml:space="preserve"> alone.</w:t>
      </w:r>
    </w:p>
    <w:p w14:paraId="484FC4C9" w14:textId="246A42C3" w:rsidR="00811CBF" w:rsidRPr="00F03F8A" w:rsidRDefault="00811CBF" w:rsidP="00811CBF">
      <w:pPr>
        <w:widowControl w:val="0"/>
        <w:autoSpaceDE w:val="0"/>
        <w:autoSpaceDN w:val="0"/>
        <w:adjustRightInd w:val="0"/>
        <w:jc w:val="both"/>
        <w:rPr>
          <w:rFonts w:ascii="Times New Roman" w:hAnsi="Times New Roman" w:cs="Times New Roman"/>
          <w:color w:val="000000"/>
        </w:rPr>
      </w:pPr>
    </w:p>
    <w:p w14:paraId="7301D86F" w14:textId="77777777" w:rsidR="00811CBF" w:rsidRDefault="00811CBF" w:rsidP="00811CBF">
      <w:pPr>
        <w:widowControl w:val="0"/>
        <w:autoSpaceDE w:val="0"/>
        <w:autoSpaceDN w:val="0"/>
        <w:adjustRightInd w:val="0"/>
        <w:jc w:val="both"/>
        <w:rPr>
          <w:rFonts w:ascii="Times New Roman" w:hAnsi="Times New Roman" w:cs="Times New Roman"/>
          <w:color w:val="000000"/>
        </w:rPr>
      </w:pPr>
    </w:p>
    <w:p w14:paraId="11C8B194" w14:textId="152DFEEA" w:rsidR="00811CBF" w:rsidRPr="00F03F8A" w:rsidRDefault="00811CBF" w:rsidP="00811CBF">
      <w:pPr>
        <w:widowControl w:val="0"/>
        <w:autoSpaceDE w:val="0"/>
        <w:autoSpaceDN w:val="0"/>
        <w:adjustRightInd w:val="0"/>
        <w:jc w:val="both"/>
        <w:rPr>
          <w:rFonts w:ascii="Times New Roman" w:hAnsi="Times New Roman" w:cs="Times New Roman"/>
          <w:color w:val="000000"/>
        </w:rPr>
      </w:pPr>
      <w:r w:rsidRPr="003D4643">
        <w:rPr>
          <w:rFonts w:ascii="Times New Roman" w:hAnsi="Times New Roman" w:cs="Times New Roman"/>
          <w:b/>
          <w:bCs/>
          <w:color w:val="000000"/>
        </w:rPr>
        <w:t xml:space="preserve">Final </w:t>
      </w:r>
      <w:r w:rsidR="003D4643" w:rsidRPr="003D4643">
        <w:rPr>
          <w:rFonts w:ascii="Times New Roman" w:hAnsi="Times New Roman" w:cs="Times New Roman"/>
          <w:b/>
          <w:bCs/>
          <w:color w:val="000000"/>
        </w:rPr>
        <w:t>exam</w:t>
      </w:r>
      <w:r w:rsidR="003D4643">
        <w:rPr>
          <w:rFonts w:ascii="Times New Roman" w:hAnsi="Times New Roman" w:cs="Times New Roman"/>
          <w:color w:val="000000"/>
        </w:rPr>
        <w:t xml:space="preserve"> </w:t>
      </w:r>
      <w:r w:rsidR="000D2732" w:rsidRPr="000D2732">
        <w:rPr>
          <w:rFonts w:ascii="Times New Roman" w:hAnsi="Times New Roman" w:cs="Times New Roman"/>
          <w:b/>
          <w:bCs/>
          <w:color w:val="000000"/>
        </w:rPr>
        <w:t>(</w:t>
      </w:r>
      <w:r w:rsidR="00445E24">
        <w:rPr>
          <w:rFonts w:ascii="Times New Roman" w:hAnsi="Times New Roman" w:cs="Times New Roman"/>
          <w:b/>
          <w:bCs/>
          <w:color w:val="000000"/>
        </w:rPr>
        <w:t>4</w:t>
      </w:r>
      <w:r w:rsidR="00D8241E">
        <w:rPr>
          <w:rFonts w:ascii="Times New Roman" w:hAnsi="Times New Roman" w:cs="Times New Roman"/>
          <w:b/>
          <w:bCs/>
          <w:color w:val="000000"/>
        </w:rPr>
        <w:t>5</w:t>
      </w:r>
      <w:r w:rsidRPr="000D2732">
        <w:rPr>
          <w:rFonts w:ascii="Times New Roman" w:hAnsi="Times New Roman" w:cs="Times New Roman"/>
          <w:b/>
          <w:bCs/>
          <w:color w:val="000000"/>
        </w:rPr>
        <w:t>%</w:t>
      </w:r>
      <w:r w:rsidR="000D2732" w:rsidRPr="000D2732">
        <w:rPr>
          <w:rFonts w:ascii="Times New Roman" w:hAnsi="Times New Roman" w:cs="Times New Roman"/>
          <w:b/>
          <w:bCs/>
          <w:color w:val="000000"/>
        </w:rPr>
        <w:t xml:space="preserve"> of final grade)</w:t>
      </w:r>
    </w:p>
    <w:p w14:paraId="68B5510D" w14:textId="4E9DA094" w:rsidR="000D2732" w:rsidRDefault="000D2732" w:rsidP="000D2732">
      <w:pPr>
        <w:pStyle w:val="ListParagraph"/>
        <w:widowControl w:val="0"/>
        <w:numPr>
          <w:ilvl w:val="0"/>
          <w:numId w:val="5"/>
        </w:numPr>
        <w:autoSpaceDE w:val="0"/>
        <w:autoSpaceDN w:val="0"/>
        <w:adjustRightInd w:val="0"/>
        <w:jc w:val="both"/>
        <w:rPr>
          <w:rFonts w:ascii="Times New Roman" w:hAnsi="Times New Roman" w:cs="Times New Roman"/>
          <w:color w:val="000000"/>
        </w:rPr>
      </w:pPr>
      <w:r w:rsidRPr="00BE259F">
        <w:rPr>
          <w:rFonts w:ascii="Times New Roman" w:hAnsi="Times New Roman" w:cs="Times New Roman"/>
          <w:b/>
          <w:bCs/>
          <w:color w:val="000000"/>
        </w:rPr>
        <w:t>Time/place:</w:t>
      </w:r>
      <w:r>
        <w:rPr>
          <w:rFonts w:ascii="Times New Roman" w:hAnsi="Times New Roman" w:cs="Times New Roman"/>
          <w:color w:val="000000"/>
        </w:rPr>
        <w:t xml:space="preserve"> During the entire class (time) on TBD in room TBD</w:t>
      </w:r>
    </w:p>
    <w:p w14:paraId="0EF3403C" w14:textId="411E61DB" w:rsidR="000D2732" w:rsidRDefault="000D2732" w:rsidP="000D2732">
      <w:pPr>
        <w:pStyle w:val="ListParagraph"/>
        <w:widowControl w:val="0"/>
        <w:numPr>
          <w:ilvl w:val="0"/>
          <w:numId w:val="5"/>
        </w:numPr>
        <w:autoSpaceDE w:val="0"/>
        <w:autoSpaceDN w:val="0"/>
        <w:adjustRightInd w:val="0"/>
        <w:jc w:val="both"/>
        <w:rPr>
          <w:rFonts w:ascii="Times New Roman" w:hAnsi="Times New Roman" w:cs="Times New Roman"/>
          <w:color w:val="000000"/>
        </w:rPr>
      </w:pPr>
      <w:r>
        <w:rPr>
          <w:rFonts w:ascii="Times New Roman" w:hAnsi="Times New Roman" w:cs="Times New Roman"/>
          <w:b/>
          <w:bCs/>
          <w:color w:val="000000"/>
        </w:rPr>
        <w:t>Coverage:</w:t>
      </w:r>
      <w:r>
        <w:rPr>
          <w:rFonts w:ascii="Times New Roman" w:hAnsi="Times New Roman" w:cs="Times New Roman"/>
          <w:color w:val="000000"/>
        </w:rPr>
        <w:t xml:space="preserve"> the entire syllabus with greater emphasis on the second half of the course</w:t>
      </w:r>
    </w:p>
    <w:p w14:paraId="24F3EF7A" w14:textId="77777777" w:rsidR="000D2732" w:rsidRDefault="000D2732" w:rsidP="000D2732">
      <w:pPr>
        <w:pStyle w:val="ListParagraph"/>
        <w:widowControl w:val="0"/>
        <w:numPr>
          <w:ilvl w:val="0"/>
          <w:numId w:val="5"/>
        </w:numPr>
        <w:autoSpaceDE w:val="0"/>
        <w:autoSpaceDN w:val="0"/>
        <w:adjustRightInd w:val="0"/>
        <w:jc w:val="both"/>
        <w:rPr>
          <w:rFonts w:ascii="Times New Roman" w:hAnsi="Times New Roman" w:cs="Times New Roman"/>
          <w:color w:val="000000"/>
        </w:rPr>
      </w:pPr>
      <w:r w:rsidRPr="00BE259F">
        <w:rPr>
          <w:rFonts w:ascii="Times New Roman" w:hAnsi="Times New Roman" w:cs="Times New Roman"/>
          <w:b/>
          <w:bCs/>
          <w:color w:val="000000"/>
        </w:rPr>
        <w:t xml:space="preserve">Exam problems: </w:t>
      </w:r>
      <w:r w:rsidRPr="00F03F8A">
        <w:rPr>
          <w:rFonts w:ascii="Times New Roman" w:hAnsi="Times New Roman" w:cs="Times New Roman"/>
          <w:color w:val="000000"/>
        </w:rPr>
        <w:t xml:space="preserve">will be </w:t>
      </w:r>
      <w:proofErr w:type="gramStart"/>
      <w:r w:rsidRPr="00F03F8A">
        <w:rPr>
          <w:rFonts w:ascii="Times New Roman" w:hAnsi="Times New Roman" w:cs="Times New Roman"/>
          <w:color w:val="000000"/>
        </w:rPr>
        <w:t>similar to</w:t>
      </w:r>
      <w:proofErr w:type="gramEnd"/>
      <w:r w:rsidRPr="00F03F8A">
        <w:rPr>
          <w:rFonts w:ascii="Times New Roman" w:hAnsi="Times New Roman" w:cs="Times New Roman"/>
          <w:color w:val="000000"/>
        </w:rPr>
        <w:t xml:space="preserve"> those given in the </w:t>
      </w:r>
      <w:r>
        <w:rPr>
          <w:rFonts w:ascii="Times New Roman" w:hAnsi="Times New Roman" w:cs="Times New Roman"/>
          <w:color w:val="000000"/>
        </w:rPr>
        <w:t>HW</w:t>
      </w:r>
      <w:r w:rsidRPr="00F03F8A">
        <w:rPr>
          <w:rFonts w:ascii="Times New Roman" w:hAnsi="Times New Roman" w:cs="Times New Roman"/>
          <w:color w:val="000000"/>
        </w:rPr>
        <w:t xml:space="preserve"> and lectures.</w:t>
      </w:r>
    </w:p>
    <w:p w14:paraId="3D36DF35" w14:textId="77777777" w:rsidR="000D2732" w:rsidRDefault="000D2732" w:rsidP="000D2732">
      <w:pPr>
        <w:pStyle w:val="ListParagraph"/>
        <w:widowControl w:val="0"/>
        <w:numPr>
          <w:ilvl w:val="0"/>
          <w:numId w:val="5"/>
        </w:numPr>
        <w:autoSpaceDE w:val="0"/>
        <w:autoSpaceDN w:val="0"/>
        <w:adjustRightInd w:val="0"/>
        <w:jc w:val="both"/>
        <w:rPr>
          <w:rFonts w:ascii="Times New Roman" w:hAnsi="Times New Roman" w:cs="Times New Roman"/>
          <w:color w:val="000000"/>
        </w:rPr>
      </w:pPr>
      <w:r>
        <w:rPr>
          <w:rFonts w:ascii="Times New Roman" w:hAnsi="Times New Roman" w:cs="Times New Roman"/>
          <w:b/>
          <w:bCs/>
          <w:color w:val="000000"/>
        </w:rPr>
        <w:t>Format:</w:t>
      </w:r>
      <w:r>
        <w:rPr>
          <w:rFonts w:ascii="Times New Roman" w:hAnsi="Times New Roman" w:cs="Times New Roman"/>
          <w:color w:val="000000"/>
        </w:rPr>
        <w:t xml:space="preserve"> a practice exam with the exam format will be distributed one week before the exam</w:t>
      </w:r>
    </w:p>
    <w:p w14:paraId="7D1DBD75" w14:textId="6562A8FA" w:rsidR="000D2732" w:rsidRDefault="000D2732" w:rsidP="000D2732">
      <w:pPr>
        <w:pStyle w:val="ListParagraph"/>
        <w:widowControl w:val="0"/>
        <w:numPr>
          <w:ilvl w:val="0"/>
          <w:numId w:val="5"/>
        </w:numPr>
        <w:autoSpaceDE w:val="0"/>
        <w:autoSpaceDN w:val="0"/>
        <w:adjustRightInd w:val="0"/>
        <w:jc w:val="both"/>
        <w:rPr>
          <w:rFonts w:ascii="Times New Roman" w:hAnsi="Times New Roman" w:cs="Times New Roman"/>
          <w:color w:val="000000"/>
        </w:rPr>
      </w:pPr>
      <w:r w:rsidRPr="00BE259F">
        <w:rPr>
          <w:rFonts w:ascii="Times New Roman" w:hAnsi="Times New Roman" w:cs="Times New Roman"/>
          <w:b/>
          <w:bCs/>
          <w:color w:val="000000"/>
        </w:rPr>
        <w:t>Notes:</w:t>
      </w:r>
      <w:r>
        <w:rPr>
          <w:rFonts w:ascii="Times New Roman" w:hAnsi="Times New Roman" w:cs="Times New Roman"/>
          <w:color w:val="000000"/>
        </w:rPr>
        <w:t xml:space="preserve"> </w:t>
      </w:r>
      <w:r w:rsidRPr="00816B49">
        <w:rPr>
          <w:rFonts w:ascii="Times New Roman" w:hAnsi="Times New Roman" w:cs="Times New Roman"/>
          <w:color w:val="000000"/>
        </w:rPr>
        <w:t xml:space="preserve">The exam will be closed-book and closed-note; </w:t>
      </w:r>
      <w:proofErr w:type="gramStart"/>
      <w:r w:rsidR="003F785A">
        <w:rPr>
          <w:rFonts w:ascii="Times New Roman" w:eastAsia="Times New Roman" w:hAnsi="Times New Roman" w:cs="Times New Roman"/>
          <w:color w:val="222222"/>
          <w:shd w:val="clear" w:color="auto" w:fill="FFFFFF"/>
        </w:rPr>
        <w:t>two</w:t>
      </w:r>
      <w:r w:rsidRPr="00816B49">
        <w:rPr>
          <w:rFonts w:ascii="Times New Roman" w:eastAsia="Times New Roman" w:hAnsi="Times New Roman" w:cs="Times New Roman"/>
          <w:color w:val="222222"/>
          <w:shd w:val="clear" w:color="auto" w:fill="FFFFFF"/>
        </w:rPr>
        <w:t xml:space="preserve"> page</w:t>
      </w:r>
      <w:proofErr w:type="gramEnd"/>
      <w:r w:rsidRPr="00816B49">
        <w:rPr>
          <w:rFonts w:ascii="Times New Roman" w:eastAsia="Times New Roman" w:hAnsi="Times New Roman" w:cs="Times New Roman"/>
          <w:color w:val="222222"/>
          <w:shd w:val="clear" w:color="auto" w:fill="FFFFFF"/>
        </w:rPr>
        <w:t xml:space="preserve"> (A4 sized paper) cheat sheet, where you can write on </w:t>
      </w:r>
      <w:r w:rsidR="003F785A">
        <w:rPr>
          <w:rFonts w:ascii="Times New Roman" w:eastAsia="Times New Roman" w:hAnsi="Times New Roman" w:cs="Times New Roman"/>
          <w:color w:val="222222"/>
          <w:shd w:val="clear" w:color="auto" w:fill="FFFFFF"/>
        </w:rPr>
        <w:t>both</w:t>
      </w:r>
      <w:r w:rsidRPr="00816B49">
        <w:rPr>
          <w:rFonts w:ascii="Times New Roman" w:eastAsia="Times New Roman" w:hAnsi="Times New Roman" w:cs="Times New Roman"/>
          <w:color w:val="222222"/>
          <w:shd w:val="clear" w:color="auto" w:fill="FFFFFF"/>
        </w:rPr>
        <w:t xml:space="preserve"> side</w:t>
      </w:r>
      <w:r w:rsidR="003F785A">
        <w:rPr>
          <w:rFonts w:ascii="Times New Roman" w:eastAsia="Times New Roman" w:hAnsi="Times New Roman" w:cs="Times New Roman"/>
          <w:color w:val="222222"/>
          <w:shd w:val="clear" w:color="auto" w:fill="FFFFFF"/>
        </w:rPr>
        <w:t>s</w:t>
      </w:r>
      <w:r w:rsidRPr="00816B49">
        <w:rPr>
          <w:rFonts w:ascii="Times New Roman" w:eastAsia="Times New Roman" w:hAnsi="Times New Roman" w:cs="Times New Roman"/>
          <w:color w:val="222222"/>
          <w:shd w:val="clear" w:color="auto" w:fill="FFFFFF"/>
        </w:rPr>
        <w:t xml:space="preserve"> of </w:t>
      </w:r>
      <w:r w:rsidR="003F785A">
        <w:rPr>
          <w:rFonts w:ascii="Times New Roman" w:eastAsia="Times New Roman" w:hAnsi="Times New Roman" w:cs="Times New Roman"/>
          <w:color w:val="222222"/>
          <w:shd w:val="clear" w:color="auto" w:fill="FFFFFF"/>
        </w:rPr>
        <w:t>both</w:t>
      </w:r>
      <w:r w:rsidRPr="00816B49">
        <w:rPr>
          <w:rFonts w:ascii="Times New Roman" w:eastAsia="Times New Roman" w:hAnsi="Times New Roman" w:cs="Times New Roman"/>
          <w:color w:val="222222"/>
          <w:shd w:val="clear" w:color="auto" w:fill="FFFFFF"/>
        </w:rPr>
        <w:t xml:space="preserve"> paper</w:t>
      </w:r>
      <w:r w:rsidR="003F785A">
        <w:rPr>
          <w:rFonts w:ascii="Times New Roman" w:eastAsia="Times New Roman" w:hAnsi="Times New Roman" w:cs="Times New Roman"/>
          <w:color w:val="222222"/>
          <w:shd w:val="clear" w:color="auto" w:fill="FFFFFF"/>
        </w:rPr>
        <w:t>s</w:t>
      </w:r>
      <w:r w:rsidRPr="00816B49">
        <w:rPr>
          <w:rFonts w:ascii="Times New Roman" w:eastAsia="Times New Roman" w:hAnsi="Times New Roman" w:cs="Times New Roman"/>
          <w:color w:val="222222"/>
          <w:shd w:val="clear" w:color="auto" w:fill="FFFFFF"/>
        </w:rPr>
        <w:t>, will be allowed [where you can write</w:t>
      </w:r>
      <w:r>
        <w:rPr>
          <w:rFonts w:ascii="Times New Roman" w:eastAsia="Times New Roman" w:hAnsi="Times New Roman" w:cs="Times New Roman"/>
          <w:color w:val="222222"/>
          <w:shd w:val="clear" w:color="auto" w:fill="FFFFFF"/>
        </w:rPr>
        <w:t>/type</w:t>
      </w:r>
      <w:r w:rsidRPr="00816B49">
        <w:rPr>
          <w:rFonts w:ascii="Times New Roman" w:eastAsia="Times New Roman" w:hAnsi="Times New Roman" w:cs="Times New Roman"/>
          <w:color w:val="222222"/>
          <w:shd w:val="clear" w:color="auto" w:fill="FFFFFF"/>
        </w:rPr>
        <w:t xml:space="preserve"> important formulas and results by your own hand]</w:t>
      </w:r>
      <w:r w:rsidRPr="00816B49">
        <w:rPr>
          <w:rFonts w:ascii="Times New Roman" w:hAnsi="Times New Roman" w:cs="Times New Roman"/>
          <w:color w:val="000000"/>
        </w:rPr>
        <w:t xml:space="preserve">. </w:t>
      </w:r>
    </w:p>
    <w:p w14:paraId="2E3B41FE" w14:textId="32E83148" w:rsidR="000D2732" w:rsidRDefault="000D2732" w:rsidP="000D2732">
      <w:pPr>
        <w:pStyle w:val="ListParagraph"/>
        <w:widowControl w:val="0"/>
        <w:numPr>
          <w:ilvl w:val="0"/>
          <w:numId w:val="5"/>
        </w:numPr>
        <w:autoSpaceDE w:val="0"/>
        <w:autoSpaceDN w:val="0"/>
        <w:adjustRightInd w:val="0"/>
        <w:jc w:val="both"/>
        <w:rPr>
          <w:rFonts w:ascii="Times New Roman" w:hAnsi="Times New Roman" w:cs="Times New Roman"/>
          <w:color w:val="000000"/>
        </w:rPr>
      </w:pPr>
      <w:r w:rsidRPr="00BE259F">
        <w:rPr>
          <w:rFonts w:ascii="Times New Roman" w:hAnsi="Times New Roman" w:cs="Times New Roman"/>
          <w:b/>
          <w:bCs/>
          <w:color w:val="000000"/>
        </w:rPr>
        <w:t>Collaboration:</w:t>
      </w:r>
      <w:r>
        <w:rPr>
          <w:rFonts w:ascii="Times New Roman" w:hAnsi="Times New Roman" w:cs="Times New Roman"/>
          <w:color w:val="000000"/>
        </w:rPr>
        <w:t xml:space="preserve"> </w:t>
      </w:r>
      <w:r w:rsidR="00935BBE">
        <w:rPr>
          <w:rFonts w:ascii="Times New Roman" w:hAnsi="Times New Roman" w:cs="Times New Roman"/>
          <w:color w:val="000000"/>
        </w:rPr>
        <w:t>A</w:t>
      </w:r>
      <w:r w:rsidRPr="00816B49">
        <w:rPr>
          <w:rFonts w:ascii="Times New Roman" w:hAnsi="Times New Roman" w:cs="Times New Roman"/>
          <w:color w:val="000000"/>
        </w:rPr>
        <w:t xml:space="preserve">ll work on the exams absolutely must be each </w:t>
      </w:r>
      <w:proofErr w:type="gramStart"/>
      <w:r w:rsidRPr="00816B49">
        <w:rPr>
          <w:rFonts w:ascii="Times New Roman" w:hAnsi="Times New Roman" w:cs="Times New Roman"/>
          <w:color w:val="000000"/>
        </w:rPr>
        <w:t>student's</w:t>
      </w:r>
      <w:proofErr w:type="gramEnd"/>
      <w:r w:rsidRPr="00816B49">
        <w:rPr>
          <w:rFonts w:ascii="Times New Roman" w:hAnsi="Times New Roman" w:cs="Times New Roman"/>
          <w:color w:val="000000"/>
        </w:rPr>
        <w:t xml:space="preserve"> alone.</w:t>
      </w:r>
    </w:p>
    <w:p w14:paraId="238CC346" w14:textId="4B44B6FF" w:rsidR="002C1314" w:rsidRDefault="002C1314" w:rsidP="002C1314">
      <w:pPr>
        <w:widowControl w:val="0"/>
        <w:autoSpaceDE w:val="0"/>
        <w:autoSpaceDN w:val="0"/>
        <w:adjustRightInd w:val="0"/>
        <w:jc w:val="both"/>
        <w:rPr>
          <w:rFonts w:ascii="Times New Roman" w:hAnsi="Times New Roman" w:cs="Times New Roman"/>
          <w:color w:val="000000"/>
        </w:rPr>
      </w:pPr>
    </w:p>
    <w:p w14:paraId="22685EF8" w14:textId="34278DC6" w:rsidR="00811CBF" w:rsidRDefault="002C1314" w:rsidP="00811CBF">
      <w:pPr>
        <w:widowControl w:val="0"/>
        <w:autoSpaceDE w:val="0"/>
        <w:autoSpaceDN w:val="0"/>
        <w:adjustRightInd w:val="0"/>
        <w:jc w:val="both"/>
        <w:rPr>
          <w:rFonts w:ascii="Times New Roman" w:hAnsi="Times New Roman" w:cs="Times New Roman"/>
          <w:color w:val="000000"/>
        </w:rPr>
      </w:pPr>
      <w:r w:rsidRPr="001A78A5">
        <w:rPr>
          <w:rFonts w:ascii="Times New Roman" w:hAnsi="Times New Roman" w:cs="Times New Roman"/>
          <w:b/>
          <w:bCs/>
          <w:color w:val="000000"/>
        </w:rPr>
        <w:t>Makeup exam policy:</w:t>
      </w:r>
      <w:r>
        <w:rPr>
          <w:rFonts w:ascii="Times New Roman" w:hAnsi="Times New Roman" w:cs="Times New Roman"/>
          <w:color w:val="000000"/>
        </w:rPr>
        <w:t xml:space="preserve"> </w:t>
      </w:r>
      <w:r w:rsidRPr="002C1314">
        <w:rPr>
          <w:rFonts w:ascii="Times New Roman" w:hAnsi="Times New Roman" w:cs="Times New Roman"/>
          <w:color w:val="000000"/>
        </w:rPr>
        <w:t>Make-up exams will not be given routinely. Students who have a</w:t>
      </w:r>
      <w:r>
        <w:rPr>
          <w:rFonts w:ascii="Times New Roman" w:hAnsi="Times New Roman" w:cs="Times New Roman"/>
          <w:color w:val="000000"/>
        </w:rPr>
        <w:t xml:space="preserve"> </w:t>
      </w:r>
      <w:r w:rsidRPr="002C1314">
        <w:rPr>
          <w:rFonts w:ascii="Times New Roman" w:hAnsi="Times New Roman" w:cs="Times New Roman"/>
          <w:color w:val="000000"/>
        </w:rPr>
        <w:t>legitimate conflict with an</w:t>
      </w:r>
      <w:r>
        <w:rPr>
          <w:rFonts w:ascii="Times New Roman" w:hAnsi="Times New Roman" w:cs="Times New Roman"/>
          <w:color w:val="000000"/>
        </w:rPr>
        <w:t xml:space="preserve"> </w:t>
      </w:r>
      <w:r w:rsidRPr="002C1314">
        <w:rPr>
          <w:rFonts w:ascii="Times New Roman" w:hAnsi="Times New Roman" w:cs="Times New Roman"/>
          <w:color w:val="000000"/>
        </w:rPr>
        <w:t xml:space="preserve">exam date must </w:t>
      </w:r>
      <w:proofErr w:type="gramStart"/>
      <w:r w:rsidRPr="002C1314">
        <w:rPr>
          <w:rFonts w:ascii="Times New Roman" w:hAnsi="Times New Roman" w:cs="Times New Roman"/>
          <w:color w:val="000000"/>
        </w:rPr>
        <w:t>make arrangements</w:t>
      </w:r>
      <w:proofErr w:type="gramEnd"/>
      <w:r w:rsidRPr="002C1314">
        <w:rPr>
          <w:rFonts w:ascii="Times New Roman" w:hAnsi="Times New Roman" w:cs="Times New Roman"/>
          <w:color w:val="000000"/>
        </w:rPr>
        <w:t xml:space="preserve"> with the instructor. An</w:t>
      </w:r>
      <w:r>
        <w:rPr>
          <w:rFonts w:ascii="Times New Roman" w:hAnsi="Times New Roman" w:cs="Times New Roman"/>
          <w:color w:val="000000"/>
        </w:rPr>
        <w:t xml:space="preserve"> </w:t>
      </w:r>
      <w:r w:rsidRPr="002C1314">
        <w:rPr>
          <w:rFonts w:ascii="Times New Roman" w:hAnsi="Times New Roman" w:cs="Times New Roman"/>
          <w:color w:val="000000"/>
        </w:rPr>
        <w:t>exam missed due to a documented</w:t>
      </w:r>
      <w:r>
        <w:rPr>
          <w:rFonts w:ascii="Times New Roman" w:hAnsi="Times New Roman" w:cs="Times New Roman"/>
          <w:color w:val="000000"/>
        </w:rPr>
        <w:t xml:space="preserve"> </w:t>
      </w:r>
      <w:r w:rsidRPr="002C1314">
        <w:rPr>
          <w:rFonts w:ascii="Times New Roman" w:hAnsi="Times New Roman" w:cs="Times New Roman"/>
          <w:color w:val="000000"/>
        </w:rPr>
        <w:t>illness or other unforeseeable (and documented)</w:t>
      </w:r>
      <w:r>
        <w:rPr>
          <w:rFonts w:ascii="Times New Roman" w:hAnsi="Times New Roman" w:cs="Times New Roman"/>
          <w:color w:val="000000"/>
        </w:rPr>
        <w:t xml:space="preserve"> </w:t>
      </w:r>
      <w:r w:rsidRPr="002C1314">
        <w:rPr>
          <w:rFonts w:ascii="Times New Roman" w:hAnsi="Times New Roman" w:cs="Times New Roman"/>
          <w:color w:val="000000"/>
        </w:rPr>
        <w:t>extraordinary circumstances must be made up</w:t>
      </w:r>
      <w:r>
        <w:rPr>
          <w:rFonts w:ascii="Times New Roman" w:hAnsi="Times New Roman" w:cs="Times New Roman"/>
          <w:color w:val="000000"/>
        </w:rPr>
        <w:t xml:space="preserve"> </w:t>
      </w:r>
      <w:r w:rsidRPr="002C1314">
        <w:rPr>
          <w:rFonts w:ascii="Times New Roman" w:hAnsi="Times New Roman" w:cs="Times New Roman"/>
          <w:color w:val="000000"/>
        </w:rPr>
        <w:t>before the test papers are returned to the class.</w:t>
      </w:r>
      <w:r w:rsidR="0040529A" w:rsidRPr="00207839">
        <w:rPr>
          <w:rFonts w:ascii="Times New Roman" w:eastAsia="Times New Roman" w:hAnsi="Times New Roman" w:cs="Times New Roman"/>
          <w:noProof/>
          <w:color w:val="222222"/>
          <w:shd w:val="clear" w:color="auto" w:fill="FFFFFF"/>
        </w:rPr>
        <w:drawing>
          <wp:anchor distT="0" distB="0" distL="114300" distR="114300" simplePos="0" relativeHeight="251658240" behindDoc="1" locked="0" layoutInCell="1" allowOverlap="1" wp14:anchorId="173CCA46" wp14:editId="3FCDE70D">
            <wp:simplePos x="0" y="0"/>
            <wp:positionH relativeFrom="column">
              <wp:posOffset>4816112</wp:posOffset>
            </wp:positionH>
            <wp:positionV relativeFrom="paragraph">
              <wp:posOffset>-21045</wp:posOffset>
            </wp:positionV>
            <wp:extent cx="1106170" cy="2465070"/>
            <wp:effectExtent l="0" t="0" r="0" b="0"/>
            <wp:wrapTight wrapText="bothSides">
              <wp:wrapPolygon edited="0">
                <wp:start x="0" y="0"/>
                <wp:lineTo x="0" y="21478"/>
                <wp:lineTo x="21327" y="21478"/>
                <wp:lineTo x="21327" y="0"/>
                <wp:lineTo x="0" y="0"/>
              </wp:wrapPolygon>
            </wp:wrapTight>
            <wp:docPr id="15173756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375622" name=""/>
                    <pic:cNvPicPr/>
                  </pic:nvPicPr>
                  <pic:blipFill>
                    <a:blip r:embed="rId5"/>
                    <a:stretch>
                      <a:fillRect/>
                    </a:stretch>
                  </pic:blipFill>
                  <pic:spPr>
                    <a:xfrm>
                      <a:off x="0" y="0"/>
                      <a:ext cx="1106170" cy="2465070"/>
                    </a:xfrm>
                    <a:prstGeom prst="rect">
                      <a:avLst/>
                    </a:prstGeom>
                  </pic:spPr>
                </pic:pic>
              </a:graphicData>
            </a:graphic>
            <wp14:sizeRelH relativeFrom="page">
              <wp14:pctWidth>0</wp14:pctWidth>
            </wp14:sizeRelH>
            <wp14:sizeRelV relativeFrom="page">
              <wp14:pctHeight>0</wp14:pctHeight>
            </wp14:sizeRelV>
          </wp:anchor>
        </w:drawing>
      </w:r>
    </w:p>
    <w:p w14:paraId="3C0A0D84" w14:textId="1E441007" w:rsidR="000D2732" w:rsidRDefault="000D2732" w:rsidP="00811CBF">
      <w:pPr>
        <w:widowControl w:val="0"/>
        <w:autoSpaceDE w:val="0"/>
        <w:autoSpaceDN w:val="0"/>
        <w:adjustRightInd w:val="0"/>
        <w:jc w:val="both"/>
        <w:rPr>
          <w:rFonts w:ascii="Times New Roman" w:hAnsi="Times New Roman" w:cs="Times New Roman"/>
          <w:color w:val="000000"/>
        </w:rPr>
      </w:pPr>
    </w:p>
    <w:p w14:paraId="5B512998" w14:textId="42B8C2A0" w:rsidR="00811CBF" w:rsidRPr="009422E2" w:rsidRDefault="00811CBF" w:rsidP="00811CBF">
      <w:pPr>
        <w:widowControl w:val="0"/>
        <w:autoSpaceDE w:val="0"/>
        <w:autoSpaceDN w:val="0"/>
        <w:adjustRightInd w:val="0"/>
        <w:jc w:val="both"/>
        <w:rPr>
          <w:rFonts w:ascii="Times New Roman" w:hAnsi="Times New Roman" w:cs="Times New Roman"/>
          <w:b/>
          <w:bCs/>
          <w:color w:val="000000"/>
        </w:rPr>
      </w:pPr>
      <w:r w:rsidRPr="009422E2">
        <w:rPr>
          <w:rFonts w:ascii="Times New Roman" w:hAnsi="Times New Roman" w:cs="Times New Roman"/>
          <w:b/>
          <w:bCs/>
          <w:color w:val="000000"/>
        </w:rPr>
        <w:t xml:space="preserve">Class participation and discussions </w:t>
      </w:r>
      <w:r w:rsidR="00CB0680" w:rsidRPr="009422E2">
        <w:rPr>
          <w:rFonts w:ascii="Times New Roman" w:hAnsi="Times New Roman" w:cs="Times New Roman"/>
          <w:b/>
          <w:bCs/>
          <w:color w:val="000000"/>
        </w:rPr>
        <w:t>(</w:t>
      </w:r>
      <w:r w:rsidR="007D6D11">
        <w:rPr>
          <w:rFonts w:ascii="Times New Roman" w:hAnsi="Times New Roman" w:cs="Times New Roman"/>
          <w:b/>
          <w:bCs/>
          <w:color w:val="000000"/>
        </w:rPr>
        <w:t>10</w:t>
      </w:r>
      <w:r w:rsidRPr="009422E2">
        <w:rPr>
          <w:rFonts w:ascii="Times New Roman" w:hAnsi="Times New Roman" w:cs="Times New Roman"/>
          <w:b/>
          <w:bCs/>
          <w:color w:val="000000"/>
        </w:rPr>
        <w:t>%</w:t>
      </w:r>
      <w:r w:rsidR="00CB0680" w:rsidRPr="009422E2">
        <w:rPr>
          <w:rFonts w:ascii="Times New Roman" w:hAnsi="Times New Roman" w:cs="Times New Roman"/>
          <w:b/>
          <w:bCs/>
          <w:color w:val="000000"/>
        </w:rPr>
        <w:t xml:space="preserve"> of final grade)</w:t>
      </w:r>
    </w:p>
    <w:p w14:paraId="5B446A18" w14:textId="43FC7457" w:rsidR="00811CBF" w:rsidRPr="00F03F8A" w:rsidRDefault="000501E0" w:rsidP="00811CBF">
      <w:pPr>
        <w:widowControl w:val="0"/>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I will create opportunities for participation during class</w:t>
      </w:r>
      <w:r w:rsidR="009B402B">
        <w:rPr>
          <w:rFonts w:ascii="Times New Roman" w:hAnsi="Times New Roman" w:cs="Times New Roman"/>
          <w:color w:val="000000"/>
        </w:rPr>
        <w:t xml:space="preserve">. </w:t>
      </w:r>
      <w:r w:rsidR="00925E60">
        <w:rPr>
          <w:rFonts w:ascii="Times New Roman" w:hAnsi="Times New Roman" w:cs="Times New Roman"/>
          <w:color w:val="000000"/>
        </w:rPr>
        <w:t>Additional q</w:t>
      </w:r>
      <w:r>
        <w:rPr>
          <w:rFonts w:ascii="Times New Roman" w:hAnsi="Times New Roman" w:cs="Times New Roman"/>
          <w:color w:val="000000"/>
        </w:rPr>
        <w:t xml:space="preserve">uestions and discussion </w:t>
      </w:r>
      <w:r w:rsidR="00925E60">
        <w:rPr>
          <w:rFonts w:ascii="Times New Roman" w:hAnsi="Times New Roman" w:cs="Times New Roman"/>
          <w:color w:val="000000"/>
        </w:rPr>
        <w:t>are</w:t>
      </w:r>
      <w:r>
        <w:rPr>
          <w:rFonts w:ascii="Times New Roman" w:hAnsi="Times New Roman" w:cs="Times New Roman"/>
          <w:color w:val="000000"/>
        </w:rPr>
        <w:t xml:space="preserve"> highly encouraged. </w:t>
      </w:r>
      <w:r w:rsidR="004A1383">
        <w:rPr>
          <w:rFonts w:ascii="Times New Roman" w:hAnsi="Times New Roman" w:cs="Times New Roman"/>
          <w:color w:val="000000"/>
        </w:rPr>
        <w:t>P</w:t>
      </w:r>
      <w:r>
        <w:rPr>
          <w:rFonts w:ascii="Times New Roman" w:hAnsi="Times New Roman" w:cs="Times New Roman"/>
          <w:color w:val="000000"/>
        </w:rPr>
        <w:t xml:space="preserve">articipation on ‘Ed discussion’ </w:t>
      </w:r>
      <w:r w:rsidR="00A044DF">
        <w:rPr>
          <w:rFonts w:ascii="Times New Roman" w:hAnsi="Times New Roman" w:cs="Times New Roman"/>
          <w:color w:val="000000"/>
        </w:rPr>
        <w:t>is also highly encouraged</w:t>
      </w:r>
      <w:r w:rsidR="00F448A5">
        <w:rPr>
          <w:rFonts w:ascii="Times New Roman" w:hAnsi="Times New Roman" w:cs="Times New Roman"/>
          <w:color w:val="000000"/>
        </w:rPr>
        <w:t>. Ed discussion is a question/answer forum (see signup information below</w:t>
      </w:r>
      <w:r w:rsidR="00D23032">
        <w:rPr>
          <w:rFonts w:ascii="Times New Roman" w:hAnsi="Times New Roman" w:cs="Times New Roman"/>
          <w:color w:val="000000"/>
        </w:rPr>
        <w:t>)</w:t>
      </w:r>
      <w:r w:rsidR="004A1383">
        <w:rPr>
          <w:rFonts w:ascii="Times New Roman" w:hAnsi="Times New Roman" w:cs="Times New Roman"/>
          <w:color w:val="000000"/>
        </w:rPr>
        <w:t xml:space="preserve"> where you may discuss anything class related</w:t>
      </w:r>
      <w:r w:rsidR="007D72AD">
        <w:rPr>
          <w:rFonts w:ascii="Times New Roman" w:hAnsi="Times New Roman" w:cs="Times New Roman"/>
          <w:color w:val="000000"/>
        </w:rPr>
        <w:t xml:space="preserve">. I will </w:t>
      </w:r>
      <w:r w:rsidR="009422E2">
        <w:rPr>
          <w:rFonts w:ascii="Times New Roman" w:hAnsi="Times New Roman" w:cs="Times New Roman"/>
          <w:color w:val="000000"/>
        </w:rPr>
        <w:t>also consider participation (asking/answering questions) on Ed discussion in the final grade.)</w:t>
      </w:r>
    </w:p>
    <w:p w14:paraId="2D3D4BD4" w14:textId="0115FFA1" w:rsidR="00811CBF" w:rsidRDefault="00811CBF" w:rsidP="001011C1">
      <w:pPr>
        <w:widowControl w:val="0"/>
        <w:autoSpaceDE w:val="0"/>
        <w:autoSpaceDN w:val="0"/>
        <w:adjustRightInd w:val="0"/>
        <w:jc w:val="both"/>
        <w:rPr>
          <w:rFonts w:ascii="Times New Roman" w:hAnsi="Times New Roman" w:cs="Times New Roman"/>
          <w:color w:val="000000"/>
        </w:rPr>
      </w:pPr>
    </w:p>
    <w:p w14:paraId="7EC49097" w14:textId="77777777" w:rsidR="00E972FB" w:rsidRDefault="009422E2" w:rsidP="001A7A1A">
      <w:pPr>
        <w:rPr>
          <w:rFonts w:ascii="Times New Roman" w:eastAsia="Times New Roman" w:hAnsi="Times New Roman" w:cs="Times New Roman"/>
        </w:rPr>
      </w:pPr>
      <w:r w:rsidRPr="009422E2">
        <w:rPr>
          <w:rFonts w:ascii="Times New Roman" w:hAnsi="Times New Roman" w:cs="Times New Roman"/>
          <w:b/>
          <w:bCs/>
          <w:color w:val="000000"/>
        </w:rPr>
        <w:t>Signup instructions for Ed discussion:</w:t>
      </w:r>
      <w:r>
        <w:rPr>
          <w:rFonts w:ascii="Times New Roman" w:hAnsi="Times New Roman" w:cs="Times New Roman"/>
          <w:color w:val="000000"/>
        </w:rPr>
        <w:t xml:space="preserve"> </w:t>
      </w:r>
      <w:r w:rsidR="00811CBF">
        <w:rPr>
          <w:rFonts w:ascii="Times New Roman" w:eastAsia="Times New Roman" w:hAnsi="Times New Roman" w:cs="Times New Roman"/>
          <w:color w:val="222222"/>
          <w:shd w:val="clear" w:color="auto" w:fill="FFFFFF"/>
        </w:rPr>
        <w:t>It</w:t>
      </w:r>
      <w:r w:rsidR="00811CBF" w:rsidRPr="00F03F8A">
        <w:rPr>
          <w:rFonts w:ascii="Times New Roman" w:eastAsia="Times New Roman" w:hAnsi="Times New Roman" w:cs="Times New Roman"/>
          <w:color w:val="222222"/>
          <w:shd w:val="clear" w:color="auto" w:fill="FFFFFF"/>
        </w:rPr>
        <w:t xml:space="preserve"> will show up as a button in the menu, together with 'Assignments' 'Grades' 'People' </w:t>
      </w:r>
      <w:proofErr w:type="spellStart"/>
      <w:r w:rsidR="00811CBF" w:rsidRPr="00F03F8A">
        <w:rPr>
          <w:rFonts w:ascii="Times New Roman" w:eastAsia="Times New Roman" w:hAnsi="Times New Roman" w:cs="Times New Roman"/>
          <w:color w:val="222222"/>
          <w:shd w:val="clear" w:color="auto" w:fill="FFFFFF"/>
        </w:rPr>
        <w:t>etc</w:t>
      </w:r>
      <w:proofErr w:type="spellEnd"/>
      <w:r w:rsidR="0040529A">
        <w:rPr>
          <w:rFonts w:ascii="Times New Roman" w:eastAsia="Times New Roman" w:hAnsi="Times New Roman" w:cs="Times New Roman"/>
          <w:color w:val="222222"/>
          <w:shd w:val="clear" w:color="auto" w:fill="FFFFFF"/>
        </w:rPr>
        <w:t xml:space="preserve"> (right)</w:t>
      </w:r>
    </w:p>
    <w:p w14:paraId="6838818F" w14:textId="0BC3FE1B" w:rsidR="008B4E3F" w:rsidRDefault="008B4E3F" w:rsidP="001A7A1A">
      <w:pPr>
        <w:rPr>
          <w:rFonts w:ascii="Times New Roman" w:hAnsi="Times New Roman" w:cs="Times New Roman"/>
          <w:b/>
          <w:color w:val="000000"/>
        </w:rPr>
      </w:pPr>
    </w:p>
    <w:p w14:paraId="5966D82C" w14:textId="22CAE554" w:rsidR="008B4E3F" w:rsidRDefault="008B4E3F" w:rsidP="008B4E3F">
      <w:pPr>
        <w:rPr>
          <w:rFonts w:ascii="Times New Roman" w:hAnsi="Times New Roman" w:cs="Times New Roman"/>
          <w:b/>
          <w:color w:val="000000"/>
        </w:rPr>
      </w:pPr>
      <w:r w:rsidRPr="008B4E3F">
        <w:rPr>
          <w:rFonts w:ascii="Times New Roman" w:hAnsi="Times New Roman" w:cs="Times New Roman"/>
          <w:b/>
          <w:color w:val="000000"/>
        </w:rPr>
        <w:lastRenderedPageBreak/>
        <w:t>Accessibility and Accommodations</w:t>
      </w:r>
      <w:r>
        <w:rPr>
          <w:rFonts w:ascii="Times New Roman" w:hAnsi="Times New Roman" w:cs="Times New Roman"/>
          <w:b/>
          <w:color w:val="000000"/>
        </w:rPr>
        <w:t xml:space="preserve">: </w:t>
      </w:r>
      <w:r w:rsidRPr="008B4E3F">
        <w:rPr>
          <w:rFonts w:ascii="Times New Roman" w:hAnsi="Times New Roman" w:cs="Times New Roman"/>
          <w:bCs/>
          <w:color w:val="000000"/>
        </w:rPr>
        <w:t>Students who may need disability-related accommodations for this course must register with the</w:t>
      </w:r>
      <w:r>
        <w:rPr>
          <w:rFonts w:ascii="Times New Roman" w:hAnsi="Times New Roman" w:cs="Times New Roman"/>
          <w:b/>
          <w:color w:val="000000"/>
        </w:rPr>
        <w:t xml:space="preserve"> </w:t>
      </w:r>
      <w:r w:rsidRPr="008B4E3F">
        <w:rPr>
          <w:rFonts w:ascii="Times New Roman" w:hAnsi="Times New Roman" w:cs="Times New Roman"/>
          <w:bCs/>
          <w:color w:val="000000"/>
        </w:rPr>
        <w:t>Office of Disability Services</w:t>
      </w:r>
      <w:r>
        <w:rPr>
          <w:rFonts w:ascii="Times New Roman" w:hAnsi="Times New Roman" w:cs="Times New Roman"/>
          <w:bCs/>
          <w:color w:val="000000"/>
        </w:rPr>
        <w:t xml:space="preserve"> </w:t>
      </w:r>
      <w:r w:rsidRPr="008B4E3F">
        <w:rPr>
          <w:rFonts w:ascii="Times New Roman" w:hAnsi="Times New Roman" w:cs="Times New Roman"/>
          <w:bCs/>
          <w:color w:val="000000"/>
        </w:rPr>
        <w:t>(</w:t>
      </w:r>
      <w:hyperlink r:id="rId6" w:history="1">
        <w:r w:rsidRPr="00790B53">
          <w:rPr>
            <w:rStyle w:val="Hyperlink"/>
            <w:rFonts w:ascii="Times New Roman" w:hAnsi="Times New Roman" w:cs="Times New Roman"/>
            <w:bCs/>
          </w:rPr>
          <w:t>https://www.health.columbia.edu/content/disability-services</w:t>
        </w:r>
      </w:hyperlink>
      <w:proofErr w:type="gramStart"/>
      <w:r>
        <w:rPr>
          <w:rFonts w:ascii="Times New Roman" w:hAnsi="Times New Roman" w:cs="Times New Roman"/>
          <w:bCs/>
          <w:color w:val="000000"/>
        </w:rPr>
        <w:t>)</w:t>
      </w:r>
      <w:r w:rsidRPr="008B4E3F">
        <w:rPr>
          <w:rFonts w:ascii="Times New Roman" w:hAnsi="Times New Roman" w:cs="Times New Roman"/>
          <w:bCs/>
          <w:color w:val="000000"/>
        </w:rPr>
        <w:t>, and</w:t>
      </w:r>
      <w:proofErr w:type="gramEnd"/>
      <w:r>
        <w:rPr>
          <w:rFonts w:ascii="Times New Roman" w:hAnsi="Times New Roman" w:cs="Times New Roman"/>
          <w:b/>
          <w:color w:val="000000"/>
        </w:rPr>
        <w:t xml:space="preserve"> </w:t>
      </w:r>
      <w:r w:rsidRPr="008B4E3F">
        <w:rPr>
          <w:rFonts w:ascii="Times New Roman" w:hAnsi="Times New Roman" w:cs="Times New Roman"/>
          <w:bCs/>
          <w:color w:val="000000"/>
        </w:rPr>
        <w:t>provide an</w:t>
      </w:r>
      <w:r>
        <w:rPr>
          <w:rFonts w:ascii="Times New Roman" w:hAnsi="Times New Roman" w:cs="Times New Roman"/>
          <w:bCs/>
          <w:color w:val="000000"/>
        </w:rPr>
        <w:t xml:space="preserve"> </w:t>
      </w:r>
      <w:r w:rsidRPr="008B4E3F">
        <w:rPr>
          <w:rFonts w:ascii="Times New Roman" w:hAnsi="Times New Roman" w:cs="Times New Roman"/>
          <w:bCs/>
          <w:color w:val="000000"/>
        </w:rPr>
        <w:t>accommodation letter issued by Disability Services to the instructor as soon as</w:t>
      </w:r>
      <w:r>
        <w:rPr>
          <w:rFonts w:ascii="Times New Roman" w:hAnsi="Times New Roman" w:cs="Times New Roman"/>
          <w:b/>
          <w:color w:val="000000"/>
        </w:rPr>
        <w:t xml:space="preserve"> </w:t>
      </w:r>
      <w:r w:rsidRPr="008B4E3F">
        <w:rPr>
          <w:rFonts w:ascii="Times New Roman" w:hAnsi="Times New Roman" w:cs="Times New Roman"/>
          <w:bCs/>
          <w:color w:val="000000"/>
        </w:rPr>
        <w:t>possible.</w:t>
      </w:r>
      <w:r>
        <w:rPr>
          <w:rFonts w:ascii="Times New Roman" w:hAnsi="Times New Roman" w:cs="Times New Roman"/>
          <w:b/>
          <w:color w:val="000000"/>
        </w:rPr>
        <w:t xml:space="preserve"> </w:t>
      </w:r>
      <w:r w:rsidRPr="008B4E3F">
        <w:rPr>
          <w:rFonts w:ascii="Times New Roman" w:hAnsi="Times New Roman" w:cs="Times New Roman"/>
          <w:bCs/>
          <w:color w:val="000000"/>
        </w:rPr>
        <w:t>Some students may wish to take part in religious observances that occur during this</w:t>
      </w:r>
      <w:r>
        <w:rPr>
          <w:rFonts w:ascii="Times New Roman" w:hAnsi="Times New Roman" w:cs="Times New Roman"/>
          <w:bCs/>
          <w:color w:val="000000"/>
        </w:rPr>
        <w:t xml:space="preserve"> </w:t>
      </w:r>
      <w:r w:rsidRPr="008B4E3F">
        <w:rPr>
          <w:rFonts w:ascii="Times New Roman" w:hAnsi="Times New Roman" w:cs="Times New Roman"/>
          <w:bCs/>
          <w:color w:val="000000"/>
        </w:rPr>
        <w:t>academic</w:t>
      </w:r>
      <w:r>
        <w:rPr>
          <w:rFonts w:ascii="Times New Roman" w:hAnsi="Times New Roman" w:cs="Times New Roman"/>
          <w:b/>
          <w:color w:val="000000"/>
        </w:rPr>
        <w:t xml:space="preserve"> </w:t>
      </w:r>
      <w:r w:rsidRPr="008B4E3F">
        <w:rPr>
          <w:rFonts w:ascii="Times New Roman" w:hAnsi="Times New Roman" w:cs="Times New Roman"/>
          <w:bCs/>
          <w:color w:val="000000"/>
        </w:rPr>
        <w:t>term. If you have a religious observance that conflicts with your participation in</w:t>
      </w:r>
      <w:r>
        <w:rPr>
          <w:rFonts w:ascii="Times New Roman" w:hAnsi="Times New Roman" w:cs="Times New Roman"/>
          <w:bCs/>
          <w:color w:val="000000"/>
        </w:rPr>
        <w:t xml:space="preserve"> </w:t>
      </w:r>
      <w:r w:rsidRPr="008B4E3F">
        <w:rPr>
          <w:rFonts w:ascii="Times New Roman" w:hAnsi="Times New Roman" w:cs="Times New Roman"/>
          <w:bCs/>
          <w:color w:val="000000"/>
        </w:rPr>
        <w:t>the course,</w:t>
      </w:r>
      <w:r>
        <w:rPr>
          <w:rFonts w:ascii="Times New Roman" w:hAnsi="Times New Roman" w:cs="Times New Roman"/>
          <w:b/>
          <w:color w:val="000000"/>
        </w:rPr>
        <w:t xml:space="preserve"> </w:t>
      </w:r>
      <w:r w:rsidRPr="008B4E3F">
        <w:rPr>
          <w:rFonts w:ascii="Times New Roman" w:hAnsi="Times New Roman" w:cs="Times New Roman"/>
          <w:bCs/>
          <w:color w:val="000000"/>
        </w:rPr>
        <w:t>please contact the instructor before the end of the second week of the term to</w:t>
      </w:r>
      <w:r>
        <w:rPr>
          <w:rFonts w:ascii="Times New Roman" w:hAnsi="Times New Roman" w:cs="Times New Roman"/>
          <w:bCs/>
          <w:color w:val="000000"/>
        </w:rPr>
        <w:t xml:space="preserve"> </w:t>
      </w:r>
      <w:r w:rsidRPr="008B4E3F">
        <w:rPr>
          <w:rFonts w:ascii="Times New Roman" w:hAnsi="Times New Roman" w:cs="Times New Roman"/>
          <w:bCs/>
          <w:color w:val="000000"/>
        </w:rPr>
        <w:t>discuss appropriate</w:t>
      </w:r>
      <w:r>
        <w:rPr>
          <w:rFonts w:ascii="Times New Roman" w:hAnsi="Times New Roman" w:cs="Times New Roman"/>
          <w:b/>
          <w:color w:val="000000"/>
        </w:rPr>
        <w:t xml:space="preserve"> </w:t>
      </w:r>
      <w:r w:rsidRPr="008B4E3F">
        <w:rPr>
          <w:rFonts w:ascii="Times New Roman" w:hAnsi="Times New Roman" w:cs="Times New Roman"/>
          <w:bCs/>
          <w:color w:val="000000"/>
        </w:rPr>
        <w:t>accommodations.</w:t>
      </w:r>
    </w:p>
    <w:p w14:paraId="1CFA8127" w14:textId="77777777" w:rsidR="008B4E3F" w:rsidRDefault="008B4E3F" w:rsidP="001A7A1A">
      <w:pPr>
        <w:rPr>
          <w:rFonts w:ascii="Times New Roman" w:hAnsi="Times New Roman" w:cs="Times New Roman"/>
          <w:b/>
          <w:color w:val="000000"/>
        </w:rPr>
      </w:pPr>
    </w:p>
    <w:p w14:paraId="771D9A67" w14:textId="2E56915D" w:rsidR="00A61D80" w:rsidRPr="008B4E3F" w:rsidRDefault="001A7A1A" w:rsidP="008B4E3F">
      <w:pPr>
        <w:rPr>
          <w:rFonts w:ascii="Times New Roman" w:eastAsia="Times New Roman" w:hAnsi="Times New Roman" w:cs="Times New Roman"/>
          <w:color w:val="333333"/>
          <w:shd w:val="clear" w:color="auto" w:fill="FFFFFF"/>
        </w:rPr>
      </w:pPr>
      <w:r w:rsidRPr="00F03F8A">
        <w:rPr>
          <w:rFonts w:ascii="Times New Roman" w:hAnsi="Times New Roman" w:cs="Times New Roman"/>
          <w:b/>
          <w:color w:val="000000"/>
        </w:rPr>
        <w:t>Academic Integrity:</w:t>
      </w:r>
      <w:r w:rsidRPr="00F03F8A">
        <w:rPr>
          <w:rFonts w:ascii="Times New Roman" w:hAnsi="Times New Roman" w:cs="Times New Roman"/>
          <w:color w:val="000000"/>
        </w:rPr>
        <w:t xml:space="preserve"> </w:t>
      </w:r>
      <w:r w:rsidR="008B4E3F" w:rsidRPr="008B4E3F">
        <w:rPr>
          <w:rFonts w:ascii="Times New Roman" w:eastAsia="Times New Roman" w:hAnsi="Times New Roman" w:cs="Times New Roman"/>
          <w:color w:val="333333"/>
          <w:shd w:val="clear" w:color="auto" w:fill="FFFFFF"/>
        </w:rPr>
        <w:t>Students are expected to abide by the University’s student conduct</w:t>
      </w:r>
      <w:r w:rsidR="008B4E3F">
        <w:rPr>
          <w:rFonts w:ascii="Times New Roman" w:eastAsia="Times New Roman" w:hAnsi="Times New Roman" w:cs="Times New Roman"/>
          <w:color w:val="333333"/>
          <w:shd w:val="clear" w:color="auto" w:fill="FFFFFF"/>
        </w:rPr>
        <w:t xml:space="preserve"> </w:t>
      </w:r>
      <w:r w:rsidR="008B4E3F" w:rsidRPr="008B4E3F">
        <w:rPr>
          <w:rFonts w:ascii="Times New Roman" w:eastAsia="Times New Roman" w:hAnsi="Times New Roman" w:cs="Times New Roman"/>
          <w:color w:val="333333"/>
          <w:shd w:val="clear" w:color="auto" w:fill="FFFFFF"/>
        </w:rPr>
        <w:t>policies and refrain from all</w:t>
      </w:r>
      <w:r w:rsidR="008B4E3F">
        <w:rPr>
          <w:rFonts w:ascii="Times New Roman" w:eastAsia="Times New Roman" w:hAnsi="Times New Roman" w:cs="Times New Roman"/>
          <w:color w:val="333333"/>
          <w:shd w:val="clear" w:color="auto" w:fill="FFFFFF"/>
        </w:rPr>
        <w:t xml:space="preserve"> </w:t>
      </w:r>
      <w:r w:rsidR="008B4E3F" w:rsidRPr="008B4E3F">
        <w:rPr>
          <w:rFonts w:ascii="Times New Roman" w:eastAsia="Times New Roman" w:hAnsi="Times New Roman" w:cs="Times New Roman"/>
          <w:color w:val="333333"/>
          <w:shd w:val="clear" w:color="auto" w:fill="FFFFFF"/>
        </w:rPr>
        <w:t>forms of academic dishonesty. A non-exhaustive list of</w:t>
      </w:r>
      <w:r w:rsidR="008B4E3F">
        <w:rPr>
          <w:rFonts w:ascii="Times New Roman" w:eastAsia="Times New Roman" w:hAnsi="Times New Roman" w:cs="Times New Roman"/>
          <w:color w:val="333333"/>
          <w:shd w:val="clear" w:color="auto" w:fill="FFFFFF"/>
        </w:rPr>
        <w:t xml:space="preserve"> </w:t>
      </w:r>
      <w:r w:rsidR="008B4E3F" w:rsidRPr="008B4E3F">
        <w:rPr>
          <w:rFonts w:ascii="Times New Roman" w:eastAsia="Times New Roman" w:hAnsi="Times New Roman" w:cs="Times New Roman"/>
          <w:color w:val="333333"/>
          <w:shd w:val="clear" w:color="auto" w:fill="FFFFFF"/>
        </w:rPr>
        <w:t>examples of academic dishonesty can be</w:t>
      </w:r>
      <w:r w:rsidR="008B4E3F">
        <w:rPr>
          <w:rFonts w:ascii="Times New Roman" w:eastAsia="Times New Roman" w:hAnsi="Times New Roman" w:cs="Times New Roman"/>
          <w:color w:val="333333"/>
          <w:shd w:val="clear" w:color="auto" w:fill="FFFFFF"/>
        </w:rPr>
        <w:t xml:space="preserve"> </w:t>
      </w:r>
      <w:r w:rsidR="008B4E3F" w:rsidRPr="008B4E3F">
        <w:rPr>
          <w:rFonts w:ascii="Times New Roman" w:eastAsia="Times New Roman" w:hAnsi="Times New Roman" w:cs="Times New Roman"/>
          <w:color w:val="333333"/>
          <w:shd w:val="clear" w:color="auto" w:fill="FFFFFF"/>
        </w:rPr>
        <w:t>found here:</w:t>
      </w:r>
      <w:r w:rsidR="008B4E3F">
        <w:rPr>
          <w:rFonts w:ascii="Times New Roman" w:eastAsia="Times New Roman" w:hAnsi="Times New Roman" w:cs="Times New Roman"/>
          <w:color w:val="333333"/>
          <w:shd w:val="clear" w:color="auto" w:fill="FFFFFF"/>
        </w:rPr>
        <w:t xml:space="preserve"> </w:t>
      </w:r>
      <w:hyperlink r:id="rId7" w:history="1">
        <w:r w:rsidR="008B4E3F" w:rsidRPr="00790B53">
          <w:rPr>
            <w:rStyle w:val="Hyperlink"/>
            <w:rFonts w:ascii="Times New Roman" w:eastAsia="Times New Roman" w:hAnsi="Times New Roman" w:cs="Times New Roman"/>
            <w:shd w:val="clear" w:color="auto" w:fill="FFFFFF"/>
          </w:rPr>
          <w:t>https://cssi.columbia.edu/content/academic-violations</w:t>
        </w:r>
      </w:hyperlink>
      <w:r w:rsidR="008B4E3F">
        <w:rPr>
          <w:rFonts w:ascii="Times New Roman" w:eastAsia="Times New Roman" w:hAnsi="Times New Roman" w:cs="Times New Roman"/>
          <w:color w:val="333333"/>
          <w:shd w:val="clear" w:color="auto" w:fill="FFFFFF"/>
        </w:rPr>
        <w:t>.</w:t>
      </w:r>
      <w:r w:rsidR="008B4E3F" w:rsidRPr="008B4E3F">
        <w:rPr>
          <w:rFonts w:ascii="Times New Roman" w:eastAsia="Times New Roman" w:hAnsi="Times New Roman" w:cs="Times New Roman"/>
          <w:color w:val="333333"/>
          <w:shd w:val="clear" w:color="auto" w:fill="FFFFFF"/>
        </w:rPr>
        <w:t xml:space="preserve"> </w:t>
      </w:r>
      <w:r w:rsidR="00585397" w:rsidRPr="00585397">
        <w:rPr>
          <w:rFonts w:ascii="Times New Roman" w:eastAsia="Times New Roman" w:hAnsi="Times New Roman" w:cs="Times New Roman"/>
          <w:b/>
          <w:bCs/>
          <w:color w:val="333333"/>
          <w:shd w:val="clear" w:color="auto" w:fill="FFFFFF"/>
        </w:rPr>
        <w:t>Please note that the use of generative Artificial Intelligence (AI) tools to complete homework and exams is prohibited.</w:t>
      </w:r>
      <w:r w:rsidR="00AD41E3">
        <w:rPr>
          <w:rFonts w:ascii="Times New Roman" w:eastAsia="Times New Roman" w:hAnsi="Times New Roman" w:cs="Times New Roman"/>
          <w:color w:val="333333"/>
          <w:shd w:val="clear" w:color="auto" w:fill="FFFFFF"/>
        </w:rPr>
        <w:t xml:space="preserve"> </w:t>
      </w:r>
      <w:r w:rsidR="008B4E3F" w:rsidRPr="008B4E3F">
        <w:rPr>
          <w:rFonts w:ascii="Times New Roman" w:eastAsia="Times New Roman" w:hAnsi="Times New Roman" w:cs="Times New Roman"/>
          <w:color w:val="333333"/>
          <w:shd w:val="clear" w:color="auto" w:fill="FFFFFF"/>
        </w:rPr>
        <w:t>Suspected academic integrity</w:t>
      </w:r>
      <w:r w:rsidR="008B4E3F">
        <w:rPr>
          <w:rFonts w:ascii="Times New Roman" w:eastAsia="Times New Roman" w:hAnsi="Times New Roman" w:cs="Times New Roman"/>
          <w:color w:val="333333"/>
          <w:shd w:val="clear" w:color="auto" w:fill="FFFFFF"/>
        </w:rPr>
        <w:t xml:space="preserve"> </w:t>
      </w:r>
      <w:r w:rsidR="008B4E3F" w:rsidRPr="008B4E3F">
        <w:rPr>
          <w:rFonts w:ascii="Times New Roman" w:eastAsia="Times New Roman" w:hAnsi="Times New Roman" w:cs="Times New Roman"/>
          <w:color w:val="333333"/>
          <w:shd w:val="clear" w:color="auto" w:fill="FFFFFF"/>
        </w:rPr>
        <w:t>violations will be reported and referred to the Dean’s Discipline process. The disciplinary</w:t>
      </w:r>
      <w:r w:rsidR="008B4E3F">
        <w:rPr>
          <w:rFonts w:ascii="Times New Roman" w:eastAsia="Times New Roman" w:hAnsi="Times New Roman" w:cs="Times New Roman"/>
          <w:color w:val="333333"/>
          <w:shd w:val="clear" w:color="auto" w:fill="FFFFFF"/>
        </w:rPr>
        <w:t xml:space="preserve"> </w:t>
      </w:r>
      <w:r w:rsidR="008B4E3F" w:rsidRPr="008B4E3F">
        <w:rPr>
          <w:rFonts w:ascii="Times New Roman" w:eastAsia="Times New Roman" w:hAnsi="Times New Roman" w:cs="Times New Roman"/>
          <w:color w:val="333333"/>
          <w:shd w:val="clear" w:color="auto" w:fill="FFFFFF"/>
        </w:rPr>
        <w:t>process may result in sanctions, up to and including dismissal from the University.</w:t>
      </w:r>
    </w:p>
    <w:sectPr w:rsidR="00A61D80" w:rsidRPr="008B4E3F" w:rsidSect="00E64CD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4D49C7"/>
    <w:multiLevelType w:val="hybridMultilevel"/>
    <w:tmpl w:val="36B2B7D6"/>
    <w:lvl w:ilvl="0" w:tplc="EC16B3A6">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51E9E"/>
    <w:multiLevelType w:val="multilevel"/>
    <w:tmpl w:val="97CA9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741A2"/>
    <w:multiLevelType w:val="hybridMultilevel"/>
    <w:tmpl w:val="8A08BA6A"/>
    <w:lvl w:ilvl="0" w:tplc="EC16B3A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751022"/>
    <w:multiLevelType w:val="multilevel"/>
    <w:tmpl w:val="5A587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DC638A"/>
    <w:multiLevelType w:val="hybridMultilevel"/>
    <w:tmpl w:val="83640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8219415">
    <w:abstractNumId w:val="4"/>
  </w:num>
  <w:num w:numId="2" w16cid:durableId="1490562929">
    <w:abstractNumId w:val="3"/>
  </w:num>
  <w:num w:numId="3" w16cid:durableId="897785835">
    <w:abstractNumId w:val="1"/>
  </w:num>
  <w:num w:numId="4" w16cid:durableId="2084599058">
    <w:abstractNumId w:val="2"/>
  </w:num>
  <w:num w:numId="5" w16cid:durableId="151565151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E49"/>
    <w:rsid w:val="00002E16"/>
    <w:rsid w:val="000176E2"/>
    <w:rsid w:val="00044260"/>
    <w:rsid w:val="00047EE7"/>
    <w:rsid w:val="000501E0"/>
    <w:rsid w:val="00055CAB"/>
    <w:rsid w:val="000B07BD"/>
    <w:rsid w:val="000B5FBF"/>
    <w:rsid w:val="000D0B68"/>
    <w:rsid w:val="000D2732"/>
    <w:rsid w:val="000E5BB6"/>
    <w:rsid w:val="001011C1"/>
    <w:rsid w:val="00133000"/>
    <w:rsid w:val="00141BB3"/>
    <w:rsid w:val="00151850"/>
    <w:rsid w:val="00156455"/>
    <w:rsid w:val="0015690A"/>
    <w:rsid w:val="00172968"/>
    <w:rsid w:val="0018456A"/>
    <w:rsid w:val="0019379E"/>
    <w:rsid w:val="001A112B"/>
    <w:rsid w:val="001A78A5"/>
    <w:rsid w:val="001A7A1A"/>
    <w:rsid w:val="001C0E9D"/>
    <w:rsid w:val="001C5930"/>
    <w:rsid w:val="001E0CC2"/>
    <w:rsid w:val="00207839"/>
    <w:rsid w:val="00214BAB"/>
    <w:rsid w:val="00226AA0"/>
    <w:rsid w:val="00226ABC"/>
    <w:rsid w:val="00227321"/>
    <w:rsid w:val="00251832"/>
    <w:rsid w:val="00274CEE"/>
    <w:rsid w:val="00276027"/>
    <w:rsid w:val="002A17A2"/>
    <w:rsid w:val="002C1314"/>
    <w:rsid w:val="002E0458"/>
    <w:rsid w:val="002E412E"/>
    <w:rsid w:val="002E6B3A"/>
    <w:rsid w:val="003453DE"/>
    <w:rsid w:val="0035365F"/>
    <w:rsid w:val="00364B3F"/>
    <w:rsid w:val="00385AAB"/>
    <w:rsid w:val="003D2AEB"/>
    <w:rsid w:val="003D4643"/>
    <w:rsid w:val="003E1940"/>
    <w:rsid w:val="003F785A"/>
    <w:rsid w:val="0040529A"/>
    <w:rsid w:val="00407677"/>
    <w:rsid w:val="004233CA"/>
    <w:rsid w:val="00430F0B"/>
    <w:rsid w:val="00445E24"/>
    <w:rsid w:val="00451FA1"/>
    <w:rsid w:val="00455AC4"/>
    <w:rsid w:val="00481CAB"/>
    <w:rsid w:val="00485E1C"/>
    <w:rsid w:val="004A1383"/>
    <w:rsid w:val="004C1713"/>
    <w:rsid w:val="004E2345"/>
    <w:rsid w:val="004E7688"/>
    <w:rsid w:val="004F700B"/>
    <w:rsid w:val="005369FE"/>
    <w:rsid w:val="00585397"/>
    <w:rsid w:val="005D2F31"/>
    <w:rsid w:val="005E6F68"/>
    <w:rsid w:val="0063597F"/>
    <w:rsid w:val="00642879"/>
    <w:rsid w:val="006A5E23"/>
    <w:rsid w:val="006B03FB"/>
    <w:rsid w:val="006B24DE"/>
    <w:rsid w:val="006C0B77"/>
    <w:rsid w:val="006D10AE"/>
    <w:rsid w:val="006E1509"/>
    <w:rsid w:val="006F599D"/>
    <w:rsid w:val="00717CA7"/>
    <w:rsid w:val="00754397"/>
    <w:rsid w:val="007545D0"/>
    <w:rsid w:val="00761278"/>
    <w:rsid w:val="007A1833"/>
    <w:rsid w:val="007B750F"/>
    <w:rsid w:val="007C10EC"/>
    <w:rsid w:val="007D301E"/>
    <w:rsid w:val="007D6BFA"/>
    <w:rsid w:val="007D6D11"/>
    <w:rsid w:val="007D72AD"/>
    <w:rsid w:val="008002C3"/>
    <w:rsid w:val="008078D5"/>
    <w:rsid w:val="00811CBF"/>
    <w:rsid w:val="00812F9A"/>
    <w:rsid w:val="00816B49"/>
    <w:rsid w:val="008235E2"/>
    <w:rsid w:val="008278A4"/>
    <w:rsid w:val="00860200"/>
    <w:rsid w:val="008B4E3F"/>
    <w:rsid w:val="008C1DAF"/>
    <w:rsid w:val="008C3E74"/>
    <w:rsid w:val="008E03A1"/>
    <w:rsid w:val="008E72D6"/>
    <w:rsid w:val="00925E60"/>
    <w:rsid w:val="00933DF0"/>
    <w:rsid w:val="00935BBE"/>
    <w:rsid w:val="009422E2"/>
    <w:rsid w:val="00963424"/>
    <w:rsid w:val="00972819"/>
    <w:rsid w:val="009739AD"/>
    <w:rsid w:val="009819D0"/>
    <w:rsid w:val="00991473"/>
    <w:rsid w:val="00994553"/>
    <w:rsid w:val="009B402B"/>
    <w:rsid w:val="00A044DF"/>
    <w:rsid w:val="00A0752C"/>
    <w:rsid w:val="00A148F1"/>
    <w:rsid w:val="00A27232"/>
    <w:rsid w:val="00A2786D"/>
    <w:rsid w:val="00A556F4"/>
    <w:rsid w:val="00A574FF"/>
    <w:rsid w:val="00A61D80"/>
    <w:rsid w:val="00A641EE"/>
    <w:rsid w:val="00AA140C"/>
    <w:rsid w:val="00AB29D7"/>
    <w:rsid w:val="00AD0515"/>
    <w:rsid w:val="00AD41E3"/>
    <w:rsid w:val="00AF6E49"/>
    <w:rsid w:val="00B00C92"/>
    <w:rsid w:val="00B31F1A"/>
    <w:rsid w:val="00B35EAB"/>
    <w:rsid w:val="00B5132E"/>
    <w:rsid w:val="00B80487"/>
    <w:rsid w:val="00B90F99"/>
    <w:rsid w:val="00BB4BAA"/>
    <w:rsid w:val="00BD2647"/>
    <w:rsid w:val="00BE259F"/>
    <w:rsid w:val="00BE4855"/>
    <w:rsid w:val="00BE7E15"/>
    <w:rsid w:val="00C03B0A"/>
    <w:rsid w:val="00C150EC"/>
    <w:rsid w:val="00C2551C"/>
    <w:rsid w:val="00C61B13"/>
    <w:rsid w:val="00C87862"/>
    <w:rsid w:val="00C94239"/>
    <w:rsid w:val="00C96E90"/>
    <w:rsid w:val="00CA3DFF"/>
    <w:rsid w:val="00CB0680"/>
    <w:rsid w:val="00CB7CB9"/>
    <w:rsid w:val="00CD479D"/>
    <w:rsid w:val="00CD4AFB"/>
    <w:rsid w:val="00CD4F55"/>
    <w:rsid w:val="00CE4D6F"/>
    <w:rsid w:val="00CF7DAF"/>
    <w:rsid w:val="00D069E5"/>
    <w:rsid w:val="00D14A43"/>
    <w:rsid w:val="00D21649"/>
    <w:rsid w:val="00D23032"/>
    <w:rsid w:val="00D441A9"/>
    <w:rsid w:val="00D74CD1"/>
    <w:rsid w:val="00D8241E"/>
    <w:rsid w:val="00D906C0"/>
    <w:rsid w:val="00DC776E"/>
    <w:rsid w:val="00DF197F"/>
    <w:rsid w:val="00E07C61"/>
    <w:rsid w:val="00E201F7"/>
    <w:rsid w:val="00E46F70"/>
    <w:rsid w:val="00E64CD4"/>
    <w:rsid w:val="00E972FB"/>
    <w:rsid w:val="00EC37D7"/>
    <w:rsid w:val="00EC4680"/>
    <w:rsid w:val="00EE6D45"/>
    <w:rsid w:val="00EE73CF"/>
    <w:rsid w:val="00EF4E77"/>
    <w:rsid w:val="00F03F8A"/>
    <w:rsid w:val="00F235B4"/>
    <w:rsid w:val="00F40116"/>
    <w:rsid w:val="00F448A5"/>
    <w:rsid w:val="00F53038"/>
    <w:rsid w:val="00F64B7C"/>
    <w:rsid w:val="00F76651"/>
    <w:rsid w:val="00FA01A5"/>
    <w:rsid w:val="00FC57D5"/>
    <w:rsid w:val="00FD2856"/>
    <w:rsid w:val="00FD5C82"/>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3E5836"/>
  <w15:docId w15:val="{6B132766-0584-314C-9C42-B3D9C39B7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39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A01A5"/>
  </w:style>
  <w:style w:type="character" w:customStyle="1" w:styleId="bylinepipe">
    <w:name w:val="bylinepipe"/>
    <w:basedOn w:val="DefaultParagraphFont"/>
    <w:rsid w:val="008C1DAF"/>
  </w:style>
  <w:style w:type="character" w:customStyle="1" w:styleId="aqj">
    <w:name w:val="aqj"/>
    <w:basedOn w:val="DefaultParagraphFont"/>
    <w:rsid w:val="006A5E23"/>
  </w:style>
  <w:style w:type="character" w:styleId="Hyperlink">
    <w:name w:val="Hyperlink"/>
    <w:basedOn w:val="DefaultParagraphFont"/>
    <w:uiPriority w:val="99"/>
    <w:unhideWhenUsed/>
    <w:rsid w:val="008E72D6"/>
    <w:rPr>
      <w:color w:val="0000FF"/>
      <w:u w:val="single"/>
    </w:rPr>
  </w:style>
  <w:style w:type="character" w:styleId="FollowedHyperlink">
    <w:name w:val="FollowedHyperlink"/>
    <w:basedOn w:val="DefaultParagraphFont"/>
    <w:rsid w:val="00963424"/>
    <w:rPr>
      <w:color w:val="800080" w:themeColor="followedHyperlink"/>
      <w:u w:val="single"/>
    </w:rPr>
  </w:style>
  <w:style w:type="character" w:styleId="UnresolvedMention">
    <w:name w:val="Unresolved Mention"/>
    <w:basedOn w:val="DefaultParagraphFont"/>
    <w:uiPriority w:val="99"/>
    <w:semiHidden/>
    <w:unhideWhenUsed/>
    <w:rsid w:val="00274CEE"/>
    <w:rPr>
      <w:color w:val="605E5C"/>
      <w:shd w:val="clear" w:color="auto" w:fill="E1DFDD"/>
    </w:rPr>
  </w:style>
  <w:style w:type="paragraph" w:styleId="ListParagraph">
    <w:name w:val="List Paragraph"/>
    <w:basedOn w:val="Normal"/>
    <w:rsid w:val="00274CEE"/>
    <w:pPr>
      <w:ind w:left="720"/>
      <w:contextualSpacing/>
    </w:pPr>
  </w:style>
  <w:style w:type="character" w:customStyle="1" w:styleId="il">
    <w:name w:val="il"/>
    <w:basedOn w:val="DefaultParagraphFont"/>
    <w:rsid w:val="00F03F8A"/>
  </w:style>
  <w:style w:type="table" w:styleId="TableGrid">
    <w:name w:val="Table Grid"/>
    <w:basedOn w:val="TableNormal"/>
    <w:rsid w:val="00A61D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9475373">
      <w:bodyDiv w:val="1"/>
      <w:marLeft w:val="0"/>
      <w:marRight w:val="0"/>
      <w:marTop w:val="0"/>
      <w:marBottom w:val="0"/>
      <w:divBdr>
        <w:top w:val="none" w:sz="0" w:space="0" w:color="auto"/>
        <w:left w:val="none" w:sz="0" w:space="0" w:color="auto"/>
        <w:bottom w:val="none" w:sz="0" w:space="0" w:color="auto"/>
        <w:right w:val="none" w:sz="0" w:space="0" w:color="auto"/>
      </w:divBdr>
    </w:div>
    <w:div w:id="549343401">
      <w:bodyDiv w:val="1"/>
      <w:marLeft w:val="0"/>
      <w:marRight w:val="0"/>
      <w:marTop w:val="0"/>
      <w:marBottom w:val="0"/>
      <w:divBdr>
        <w:top w:val="none" w:sz="0" w:space="0" w:color="auto"/>
        <w:left w:val="none" w:sz="0" w:space="0" w:color="auto"/>
        <w:bottom w:val="none" w:sz="0" w:space="0" w:color="auto"/>
        <w:right w:val="none" w:sz="0" w:space="0" w:color="auto"/>
      </w:divBdr>
    </w:div>
    <w:div w:id="646008376">
      <w:bodyDiv w:val="1"/>
      <w:marLeft w:val="0"/>
      <w:marRight w:val="0"/>
      <w:marTop w:val="0"/>
      <w:marBottom w:val="0"/>
      <w:divBdr>
        <w:top w:val="none" w:sz="0" w:space="0" w:color="auto"/>
        <w:left w:val="none" w:sz="0" w:space="0" w:color="auto"/>
        <w:bottom w:val="none" w:sz="0" w:space="0" w:color="auto"/>
        <w:right w:val="none" w:sz="0" w:space="0" w:color="auto"/>
      </w:divBdr>
    </w:div>
    <w:div w:id="657806472">
      <w:bodyDiv w:val="1"/>
      <w:marLeft w:val="0"/>
      <w:marRight w:val="0"/>
      <w:marTop w:val="0"/>
      <w:marBottom w:val="0"/>
      <w:divBdr>
        <w:top w:val="none" w:sz="0" w:space="0" w:color="auto"/>
        <w:left w:val="none" w:sz="0" w:space="0" w:color="auto"/>
        <w:bottom w:val="none" w:sz="0" w:space="0" w:color="auto"/>
        <w:right w:val="none" w:sz="0" w:space="0" w:color="auto"/>
      </w:divBdr>
    </w:div>
    <w:div w:id="663976285">
      <w:bodyDiv w:val="1"/>
      <w:marLeft w:val="0"/>
      <w:marRight w:val="0"/>
      <w:marTop w:val="0"/>
      <w:marBottom w:val="0"/>
      <w:divBdr>
        <w:top w:val="none" w:sz="0" w:space="0" w:color="auto"/>
        <w:left w:val="none" w:sz="0" w:space="0" w:color="auto"/>
        <w:bottom w:val="none" w:sz="0" w:space="0" w:color="auto"/>
        <w:right w:val="none" w:sz="0" w:space="0" w:color="auto"/>
      </w:divBdr>
    </w:div>
    <w:div w:id="692339950">
      <w:bodyDiv w:val="1"/>
      <w:marLeft w:val="0"/>
      <w:marRight w:val="0"/>
      <w:marTop w:val="0"/>
      <w:marBottom w:val="0"/>
      <w:divBdr>
        <w:top w:val="none" w:sz="0" w:space="0" w:color="auto"/>
        <w:left w:val="none" w:sz="0" w:space="0" w:color="auto"/>
        <w:bottom w:val="none" w:sz="0" w:space="0" w:color="auto"/>
        <w:right w:val="none" w:sz="0" w:space="0" w:color="auto"/>
      </w:divBdr>
    </w:div>
    <w:div w:id="717895053">
      <w:bodyDiv w:val="1"/>
      <w:marLeft w:val="0"/>
      <w:marRight w:val="0"/>
      <w:marTop w:val="0"/>
      <w:marBottom w:val="0"/>
      <w:divBdr>
        <w:top w:val="none" w:sz="0" w:space="0" w:color="auto"/>
        <w:left w:val="none" w:sz="0" w:space="0" w:color="auto"/>
        <w:bottom w:val="none" w:sz="0" w:space="0" w:color="auto"/>
        <w:right w:val="none" w:sz="0" w:space="0" w:color="auto"/>
      </w:divBdr>
    </w:div>
    <w:div w:id="1082681233">
      <w:bodyDiv w:val="1"/>
      <w:marLeft w:val="0"/>
      <w:marRight w:val="0"/>
      <w:marTop w:val="0"/>
      <w:marBottom w:val="0"/>
      <w:divBdr>
        <w:top w:val="none" w:sz="0" w:space="0" w:color="auto"/>
        <w:left w:val="none" w:sz="0" w:space="0" w:color="auto"/>
        <w:bottom w:val="none" w:sz="0" w:space="0" w:color="auto"/>
        <w:right w:val="none" w:sz="0" w:space="0" w:color="auto"/>
      </w:divBdr>
    </w:div>
    <w:div w:id="1129665636">
      <w:bodyDiv w:val="1"/>
      <w:marLeft w:val="0"/>
      <w:marRight w:val="0"/>
      <w:marTop w:val="0"/>
      <w:marBottom w:val="0"/>
      <w:divBdr>
        <w:top w:val="none" w:sz="0" w:space="0" w:color="auto"/>
        <w:left w:val="none" w:sz="0" w:space="0" w:color="auto"/>
        <w:bottom w:val="none" w:sz="0" w:space="0" w:color="auto"/>
        <w:right w:val="none" w:sz="0" w:space="0" w:color="auto"/>
      </w:divBdr>
    </w:div>
    <w:div w:id="1278291114">
      <w:bodyDiv w:val="1"/>
      <w:marLeft w:val="0"/>
      <w:marRight w:val="0"/>
      <w:marTop w:val="0"/>
      <w:marBottom w:val="0"/>
      <w:divBdr>
        <w:top w:val="none" w:sz="0" w:space="0" w:color="auto"/>
        <w:left w:val="none" w:sz="0" w:space="0" w:color="auto"/>
        <w:bottom w:val="none" w:sz="0" w:space="0" w:color="auto"/>
        <w:right w:val="none" w:sz="0" w:space="0" w:color="auto"/>
      </w:divBdr>
    </w:div>
    <w:div w:id="1377193290">
      <w:bodyDiv w:val="1"/>
      <w:marLeft w:val="0"/>
      <w:marRight w:val="0"/>
      <w:marTop w:val="0"/>
      <w:marBottom w:val="0"/>
      <w:divBdr>
        <w:top w:val="none" w:sz="0" w:space="0" w:color="auto"/>
        <w:left w:val="none" w:sz="0" w:space="0" w:color="auto"/>
        <w:bottom w:val="none" w:sz="0" w:space="0" w:color="auto"/>
        <w:right w:val="none" w:sz="0" w:space="0" w:color="auto"/>
      </w:divBdr>
    </w:div>
    <w:div w:id="1413702341">
      <w:bodyDiv w:val="1"/>
      <w:marLeft w:val="0"/>
      <w:marRight w:val="0"/>
      <w:marTop w:val="0"/>
      <w:marBottom w:val="0"/>
      <w:divBdr>
        <w:top w:val="none" w:sz="0" w:space="0" w:color="auto"/>
        <w:left w:val="none" w:sz="0" w:space="0" w:color="auto"/>
        <w:bottom w:val="none" w:sz="0" w:space="0" w:color="auto"/>
        <w:right w:val="none" w:sz="0" w:space="0" w:color="auto"/>
      </w:divBdr>
    </w:div>
    <w:div w:id="1493176763">
      <w:bodyDiv w:val="1"/>
      <w:marLeft w:val="0"/>
      <w:marRight w:val="0"/>
      <w:marTop w:val="0"/>
      <w:marBottom w:val="0"/>
      <w:divBdr>
        <w:top w:val="none" w:sz="0" w:space="0" w:color="auto"/>
        <w:left w:val="none" w:sz="0" w:space="0" w:color="auto"/>
        <w:bottom w:val="none" w:sz="0" w:space="0" w:color="auto"/>
        <w:right w:val="none" w:sz="0" w:space="0" w:color="auto"/>
      </w:divBdr>
    </w:div>
    <w:div w:id="1589313828">
      <w:bodyDiv w:val="1"/>
      <w:marLeft w:val="0"/>
      <w:marRight w:val="0"/>
      <w:marTop w:val="0"/>
      <w:marBottom w:val="0"/>
      <w:divBdr>
        <w:top w:val="none" w:sz="0" w:space="0" w:color="auto"/>
        <w:left w:val="none" w:sz="0" w:space="0" w:color="auto"/>
        <w:bottom w:val="none" w:sz="0" w:space="0" w:color="auto"/>
        <w:right w:val="none" w:sz="0" w:space="0" w:color="auto"/>
      </w:divBdr>
    </w:div>
    <w:div w:id="1670673498">
      <w:bodyDiv w:val="1"/>
      <w:marLeft w:val="0"/>
      <w:marRight w:val="0"/>
      <w:marTop w:val="0"/>
      <w:marBottom w:val="0"/>
      <w:divBdr>
        <w:top w:val="none" w:sz="0" w:space="0" w:color="auto"/>
        <w:left w:val="none" w:sz="0" w:space="0" w:color="auto"/>
        <w:bottom w:val="none" w:sz="0" w:space="0" w:color="auto"/>
        <w:right w:val="none" w:sz="0" w:space="0" w:color="auto"/>
      </w:divBdr>
    </w:div>
    <w:div w:id="1739085411">
      <w:bodyDiv w:val="1"/>
      <w:marLeft w:val="0"/>
      <w:marRight w:val="0"/>
      <w:marTop w:val="0"/>
      <w:marBottom w:val="0"/>
      <w:divBdr>
        <w:top w:val="none" w:sz="0" w:space="0" w:color="auto"/>
        <w:left w:val="none" w:sz="0" w:space="0" w:color="auto"/>
        <w:bottom w:val="none" w:sz="0" w:space="0" w:color="auto"/>
        <w:right w:val="none" w:sz="0" w:space="0" w:color="auto"/>
      </w:divBdr>
    </w:div>
    <w:div w:id="1761559452">
      <w:bodyDiv w:val="1"/>
      <w:marLeft w:val="0"/>
      <w:marRight w:val="0"/>
      <w:marTop w:val="0"/>
      <w:marBottom w:val="0"/>
      <w:divBdr>
        <w:top w:val="none" w:sz="0" w:space="0" w:color="auto"/>
        <w:left w:val="none" w:sz="0" w:space="0" w:color="auto"/>
        <w:bottom w:val="none" w:sz="0" w:space="0" w:color="auto"/>
        <w:right w:val="none" w:sz="0" w:space="0" w:color="auto"/>
      </w:divBdr>
    </w:div>
    <w:div w:id="1830823421">
      <w:bodyDiv w:val="1"/>
      <w:marLeft w:val="0"/>
      <w:marRight w:val="0"/>
      <w:marTop w:val="0"/>
      <w:marBottom w:val="0"/>
      <w:divBdr>
        <w:top w:val="none" w:sz="0" w:space="0" w:color="auto"/>
        <w:left w:val="none" w:sz="0" w:space="0" w:color="auto"/>
        <w:bottom w:val="none" w:sz="0" w:space="0" w:color="auto"/>
        <w:right w:val="none" w:sz="0" w:space="0" w:color="auto"/>
      </w:divBdr>
    </w:div>
    <w:div w:id="1967078388">
      <w:bodyDiv w:val="1"/>
      <w:marLeft w:val="0"/>
      <w:marRight w:val="0"/>
      <w:marTop w:val="0"/>
      <w:marBottom w:val="0"/>
      <w:divBdr>
        <w:top w:val="none" w:sz="0" w:space="0" w:color="auto"/>
        <w:left w:val="none" w:sz="0" w:space="0" w:color="auto"/>
        <w:bottom w:val="none" w:sz="0" w:space="0" w:color="auto"/>
        <w:right w:val="none" w:sz="0" w:space="0" w:color="auto"/>
      </w:divBdr>
    </w:div>
    <w:div w:id="2007518157">
      <w:bodyDiv w:val="1"/>
      <w:marLeft w:val="0"/>
      <w:marRight w:val="0"/>
      <w:marTop w:val="0"/>
      <w:marBottom w:val="0"/>
      <w:divBdr>
        <w:top w:val="none" w:sz="0" w:space="0" w:color="auto"/>
        <w:left w:val="none" w:sz="0" w:space="0" w:color="auto"/>
        <w:bottom w:val="none" w:sz="0" w:space="0" w:color="auto"/>
        <w:right w:val="none" w:sz="0" w:space="0" w:color="auto"/>
      </w:divBdr>
    </w:div>
    <w:div w:id="2040735890">
      <w:bodyDiv w:val="1"/>
      <w:marLeft w:val="0"/>
      <w:marRight w:val="0"/>
      <w:marTop w:val="0"/>
      <w:marBottom w:val="0"/>
      <w:divBdr>
        <w:top w:val="none" w:sz="0" w:space="0" w:color="auto"/>
        <w:left w:val="none" w:sz="0" w:space="0" w:color="auto"/>
        <w:bottom w:val="none" w:sz="0" w:space="0" w:color="auto"/>
        <w:right w:val="none" w:sz="0" w:space="0" w:color="auto"/>
      </w:divBdr>
    </w:div>
    <w:div w:id="20679518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ssi.columbia.edu/content/academic-viola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ealth.columbia.edu/content/disability-services"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TotalTime>
  <Pages>3</Pages>
  <Words>891</Words>
  <Characters>5080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Bodhisattva Sen</dc:creator>
  <cp:keywords/>
  <dc:description/>
  <cp:lastModifiedBy>Ruchira Ray</cp:lastModifiedBy>
  <cp:revision>123</cp:revision>
  <cp:lastPrinted>2024-08-23T07:28:00Z</cp:lastPrinted>
  <dcterms:created xsi:type="dcterms:W3CDTF">2026-07-26T01:14:00Z</dcterms:created>
  <dcterms:modified xsi:type="dcterms:W3CDTF">2026-09-02T20:57:00Z</dcterms:modified>
</cp:coreProperties>
</file>